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9D" w:rsidRPr="008D6B2D" w:rsidRDefault="0003339D" w:rsidP="008D6B2D">
      <w:pPr>
        <w:pStyle w:val="Nagwek"/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D6B2D">
        <w:rPr>
          <w:rFonts w:ascii="Times New Roman" w:hAnsi="Times New Roman" w:cs="Times New Roman"/>
          <w:sz w:val="18"/>
          <w:szCs w:val="18"/>
        </w:rPr>
        <w:t>……..……………………….</w:t>
      </w:r>
    </w:p>
    <w:p w:rsidR="0003339D" w:rsidRPr="008D6B2D" w:rsidRDefault="0003339D" w:rsidP="008D6B2D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D6B2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miejscowość, data</w:t>
      </w:r>
    </w:p>
    <w:p w:rsidR="009A0704" w:rsidRPr="008D6B2D" w:rsidRDefault="009A0704" w:rsidP="008D6B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A0704" w:rsidRPr="008D6B2D" w:rsidRDefault="0003339D" w:rsidP="009A07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6B2D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03339D" w:rsidRPr="008D6B2D" w:rsidRDefault="0003339D" w:rsidP="009A070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D6B2D">
        <w:rPr>
          <w:rFonts w:ascii="Times New Roman" w:hAnsi="Times New Roman" w:cs="Times New Roman"/>
          <w:i/>
          <w:sz w:val="18"/>
          <w:szCs w:val="18"/>
        </w:rPr>
        <w:t>pieczęć firmowa Wykonawcy</w:t>
      </w:r>
    </w:p>
    <w:p w:rsidR="00725E45" w:rsidRDefault="00725E45" w:rsidP="00725E45">
      <w:pPr>
        <w:rPr>
          <w:rFonts w:ascii="Times New Roman" w:hAnsi="Times New Roman" w:cs="Times New Roman"/>
          <w:sz w:val="24"/>
          <w:szCs w:val="24"/>
        </w:rPr>
      </w:pPr>
    </w:p>
    <w:p w:rsidR="00725E45" w:rsidRPr="00A568BA" w:rsidRDefault="00725E45" w:rsidP="00725E45">
      <w:pPr>
        <w:rPr>
          <w:rFonts w:ascii="Times New Roman" w:hAnsi="Times New Roman" w:cs="Times New Roman"/>
          <w:sz w:val="24"/>
          <w:szCs w:val="24"/>
        </w:rPr>
      </w:pPr>
    </w:p>
    <w:p w:rsidR="0003339D" w:rsidRPr="00B30FD7" w:rsidRDefault="0004526A" w:rsidP="007857CA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495B3D" w:rsidRPr="00B30FD7" w:rsidRDefault="007857CA" w:rsidP="007857CA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</w:t>
      </w:r>
    </w:p>
    <w:p w:rsidR="00B30FD7" w:rsidRPr="007857CA" w:rsidRDefault="00FA11D3" w:rsidP="00C60574">
      <w:pPr>
        <w:spacing w:after="120"/>
        <w:jc w:val="center"/>
        <w:rPr>
          <w:rFonts w:ascii="Times New Roman" w:hAnsi="Times New Roman"/>
          <w:b/>
        </w:rPr>
      </w:pPr>
      <w:r w:rsidRPr="00B30FD7">
        <w:rPr>
          <w:rFonts w:ascii="Times New Roman" w:hAnsi="Times New Roman"/>
          <w:b/>
        </w:rPr>
        <w:t>ZAPYTANIA</w:t>
      </w:r>
      <w:r w:rsidR="00F4459F" w:rsidRPr="00B30FD7">
        <w:rPr>
          <w:rFonts w:ascii="Times New Roman" w:hAnsi="Times New Roman"/>
          <w:b/>
        </w:rPr>
        <w:t xml:space="preserve"> OFERTOWE</w:t>
      </w:r>
      <w:r w:rsidRPr="00B30FD7">
        <w:rPr>
          <w:rFonts w:ascii="Times New Roman" w:hAnsi="Times New Roman"/>
          <w:b/>
        </w:rPr>
        <w:t>GO</w:t>
      </w:r>
      <w:r w:rsidR="00F4459F" w:rsidRPr="00B30FD7">
        <w:rPr>
          <w:rFonts w:ascii="Times New Roman" w:hAnsi="Times New Roman"/>
          <w:b/>
        </w:rPr>
        <w:t xml:space="preserve"> NR 1/BON/2020</w:t>
      </w:r>
    </w:p>
    <w:p w:rsidR="00F4459F" w:rsidRPr="00B30FD7" w:rsidRDefault="00FA11D3" w:rsidP="007857CA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B30FD7">
        <w:rPr>
          <w:rFonts w:ascii="Times New Roman" w:hAnsi="Times New Roman"/>
          <w:sz w:val="20"/>
          <w:szCs w:val="20"/>
        </w:rPr>
        <w:t>na zakup usługi B+R mającej na celu opracowanie prototypu nowego produktu</w:t>
      </w:r>
    </w:p>
    <w:p w:rsidR="00FA11D3" w:rsidRPr="00B30FD7" w:rsidRDefault="008D6B2D" w:rsidP="007857CA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B30FD7">
        <w:rPr>
          <w:rFonts w:ascii="Times New Roman" w:hAnsi="Times New Roman"/>
          <w:sz w:val="20"/>
          <w:szCs w:val="20"/>
        </w:rPr>
        <w:t xml:space="preserve">w </w:t>
      </w:r>
      <w:r w:rsidR="00FA11D3" w:rsidRPr="00B30FD7">
        <w:rPr>
          <w:rFonts w:ascii="Times New Roman" w:hAnsi="Times New Roman"/>
          <w:sz w:val="20"/>
          <w:szCs w:val="20"/>
        </w:rPr>
        <w:t>związku z planowanym złożeniem wniosku o dofinansowanie na realizację projektu pn.:</w:t>
      </w:r>
    </w:p>
    <w:p w:rsidR="00FA11D3" w:rsidRPr="007857CA" w:rsidRDefault="00FA11D3" w:rsidP="007857CA">
      <w:pPr>
        <w:spacing w:after="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  <w:r w:rsidRPr="007857CA">
        <w:rPr>
          <w:rFonts w:ascii="Times New Roman" w:hAnsi="Times New Roman"/>
          <w:b/>
          <w:i/>
          <w:sz w:val="20"/>
          <w:szCs w:val="20"/>
        </w:rPr>
        <w:t>Realizacja proinnowacyjnej usługi dla przedsiębiorstwa Essus Sp. z o.o. polegającej na opracowaniu, zaprojektowaniu i stworzeniu prototypu nowego produktu Menify wraz z oprogramowaniem.,</w:t>
      </w:r>
    </w:p>
    <w:p w:rsidR="007857CA" w:rsidRDefault="00FA11D3" w:rsidP="007857CA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B30FD7">
        <w:rPr>
          <w:rFonts w:ascii="Times New Roman" w:hAnsi="Times New Roman"/>
          <w:sz w:val="20"/>
          <w:szCs w:val="20"/>
        </w:rPr>
        <w:t xml:space="preserve">współfinansowanego ze środków europejskich </w:t>
      </w:r>
    </w:p>
    <w:p w:rsidR="00FA11D3" w:rsidRPr="00B30FD7" w:rsidRDefault="00FA11D3" w:rsidP="007857CA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B30FD7">
        <w:rPr>
          <w:rFonts w:ascii="Times New Roman" w:hAnsi="Times New Roman"/>
          <w:sz w:val="20"/>
          <w:szCs w:val="20"/>
        </w:rPr>
        <w:t>w ramach</w:t>
      </w:r>
    </w:p>
    <w:p w:rsidR="00FA11D3" w:rsidRPr="00B30FD7" w:rsidRDefault="00FA11D3" w:rsidP="007857CA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B30FD7">
        <w:rPr>
          <w:rFonts w:ascii="Times New Roman" w:hAnsi="Times New Roman"/>
          <w:sz w:val="20"/>
          <w:szCs w:val="20"/>
        </w:rPr>
        <w:t>Programu Operacyjnego Inteligentny Rozwój 2014-2020</w:t>
      </w:r>
    </w:p>
    <w:p w:rsidR="00FA11D3" w:rsidRPr="00B30FD7" w:rsidRDefault="00FA11D3" w:rsidP="007857CA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B30FD7">
        <w:rPr>
          <w:rFonts w:ascii="Times New Roman" w:hAnsi="Times New Roman"/>
          <w:sz w:val="20"/>
          <w:szCs w:val="20"/>
        </w:rPr>
        <w:t>oś priorytetowa II: Wsparcie otoczenia i potencjału przedsiębiorstw do prowadzenia działalności B+R+I</w:t>
      </w:r>
    </w:p>
    <w:p w:rsidR="00FA11D3" w:rsidRPr="00B30FD7" w:rsidRDefault="00FA11D3" w:rsidP="007857CA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B30FD7">
        <w:rPr>
          <w:rFonts w:ascii="Times New Roman" w:hAnsi="Times New Roman"/>
          <w:sz w:val="20"/>
          <w:szCs w:val="20"/>
        </w:rPr>
        <w:t>Działanie 2.3 Proinnowacyjne usługi dla przedsiębiorstw</w:t>
      </w:r>
    </w:p>
    <w:p w:rsidR="00FA11D3" w:rsidRPr="00B30FD7" w:rsidRDefault="00FA11D3" w:rsidP="007857CA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B30FD7">
        <w:rPr>
          <w:rFonts w:ascii="Times New Roman" w:hAnsi="Times New Roman"/>
          <w:sz w:val="20"/>
          <w:szCs w:val="20"/>
        </w:rPr>
        <w:t>Poddziałanie 2.3.2 Bony na innowacje dla MŚP – etap I usługowy</w:t>
      </w:r>
    </w:p>
    <w:p w:rsidR="008D6B2D" w:rsidRPr="00B30FD7" w:rsidRDefault="008D6B2D" w:rsidP="008D6B2D">
      <w:pPr>
        <w:spacing w:before="120" w:after="1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30FD7" w:rsidRDefault="00B30FD7" w:rsidP="008D6B2D">
      <w:pPr>
        <w:spacing w:before="120" w:after="1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725E45" w:rsidRPr="00B30FD7" w:rsidRDefault="00725E45" w:rsidP="008D6B2D">
      <w:pPr>
        <w:spacing w:before="120" w:after="1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30FD7" w:rsidRPr="008D6B2D" w:rsidRDefault="00B30FD7" w:rsidP="008D6B2D">
      <w:pPr>
        <w:spacing w:before="120" w:after="120"/>
        <w:contextualSpacing/>
        <w:jc w:val="center"/>
        <w:rPr>
          <w:rFonts w:ascii="Times New Roman" w:hAnsi="Times New Roman"/>
        </w:rPr>
      </w:pPr>
    </w:p>
    <w:p w:rsidR="00DE58E1" w:rsidRDefault="008D6B2D" w:rsidP="00495B3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</w:t>
      </w:r>
      <w:r w:rsidRPr="008D6B2D">
        <w:rPr>
          <w:rFonts w:ascii="Times New Roman" w:hAnsi="Times New Roman"/>
          <w:b/>
        </w:rPr>
        <w:t>ykonawcy</w:t>
      </w:r>
      <w:r>
        <w:rPr>
          <w:rFonts w:ascii="Times New Roman" w:hAnsi="Times New Roman"/>
          <w:b/>
        </w:rPr>
        <w:t>:</w:t>
      </w:r>
    </w:p>
    <w:p w:rsidR="008D6B2D" w:rsidRPr="008D6B2D" w:rsidRDefault="008D6B2D" w:rsidP="00495B3D">
      <w:pPr>
        <w:spacing w:after="0"/>
        <w:rPr>
          <w:rFonts w:ascii="Times New Roman" w:hAnsi="Times New Roman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244"/>
      </w:tblGrid>
      <w:tr w:rsidR="00DE58E1" w:rsidRPr="00DE58E1" w:rsidTr="00B65638">
        <w:tc>
          <w:tcPr>
            <w:tcW w:w="4112" w:type="dxa"/>
            <w:shd w:val="clear" w:color="auto" w:fill="F2F2F2" w:themeFill="background1" w:themeFillShade="F2"/>
            <w:hideMark/>
          </w:tcPr>
          <w:p w:rsidR="00DE58E1" w:rsidRPr="00DE58E1" w:rsidRDefault="003671EA" w:rsidP="00632C02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RODZAJ JEDNOSTKI NAUKOWEJ POSIADAJĄCEJ PRZYZNANĄ KATEGORIĘ NAUKOWĄ A+, A ALBO B, NA PODSTAWIE DECYZJI, O KTÓRYCH MOWA W ART. 322 UST. 7</w:t>
            </w:r>
            <w:r w:rsidRPr="00251EAA">
              <w:rPr>
                <w:rFonts w:ascii="Times New Roman" w:eastAsia="@Arial Unicode MS" w:hAnsi="Times New Roman" w:cs="Times New Roman"/>
                <w:b/>
                <w:color w:val="000000"/>
                <w:sz w:val="18"/>
                <w:szCs w:val="18"/>
              </w:rPr>
              <w:t xml:space="preserve"> USTAWY Z DNIA 3 LIPCA 2018 R. PRZEPISY WPROWADZAJĄCE USTAWĘ – PRAWO O SZKOLNICTWIE WYŻSZYM I NAUCE </w:t>
            </w:r>
            <w:r w:rsidRPr="00251EA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(DZ.U.  2018  POZ. 1669 Z PÓŹN ZM.);</w:t>
            </w: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251EA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(wymagane dla podmiotów, o których mowa w pkt 1)</w:t>
            </w: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ORAZ SIEDZIBĘ NA TERYT</w:t>
            </w:r>
            <w:r w:rsidR="00632C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ORIUM RZECZYPOSPOLITEJ POLSKIEJ.</w:t>
            </w:r>
          </w:p>
          <w:p w:rsidR="00DE58E1" w:rsidRPr="00DE58E1" w:rsidRDefault="00DE58E1" w:rsidP="00632C02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3671EA" w:rsidRPr="00251EAA" w:rsidRDefault="00DE58E1" w:rsidP="003671EA">
            <w:pPr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8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671EA" w:rsidRPr="00DE58E1" w:rsidRDefault="003671EA" w:rsidP="00B30FD7">
            <w:pPr>
              <w:spacing w:after="120" w:line="240" w:lineRule="auto"/>
              <w:ind w:left="3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EAA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9999E" wp14:editId="757716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35036</wp:posOffset>
                      </wp:positionV>
                      <wp:extent cx="124460" cy="106680"/>
                      <wp:effectExtent l="0" t="0" r="2794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.45pt;margin-top:2.75pt;width:9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" fillcolor="window" strokecolor="windowText"/>
                  </w:pict>
                </mc:Fallback>
              </mc:AlternateContent>
            </w:r>
            <w:r w:rsidR="00DE58E1" w:rsidRPr="00DE58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„</w:t>
            </w:r>
            <w:r w:rsidR="00DE58E1" w:rsidRPr="00DE58E1">
              <w:rPr>
                <w:rFonts w:ascii="Times New Roman" w:eastAsia="Calibri" w:hAnsi="Times New Roman" w:cs="Times New Roman"/>
                <w:sz w:val="20"/>
                <w:szCs w:val="20"/>
              </w:rPr>
              <w:t>organizacje prowadzące badania i upowszechniające wiedzę”, określone w art. 2 pkt 83 rozporządzenia KE (UE) nr 651/2014 uznającego niektóre rodzaje pomocy za zgodne z rynkiem wewnętrznym w zastosowaniu art. 107 i 108 Traktatu;</w:t>
            </w:r>
          </w:p>
          <w:p w:rsidR="003671EA" w:rsidRPr="00DE58E1" w:rsidRDefault="003671EA" w:rsidP="00B30FD7">
            <w:pPr>
              <w:spacing w:after="120" w:line="240" w:lineRule="auto"/>
              <w:ind w:left="357"/>
              <w:jc w:val="both"/>
              <w:rPr>
                <w:rFonts w:ascii="Times New Roman" w:eastAsia="MS PGothic" w:hAnsi="Times New Roman" w:cs="Times New Roman"/>
                <w:sz w:val="20"/>
                <w:szCs w:val="20"/>
                <w:lang w:eastAsia="pl-PL"/>
              </w:rPr>
            </w:pPr>
            <w:r w:rsidRPr="00251EAA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E6B66" wp14:editId="625B25D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31194</wp:posOffset>
                      </wp:positionV>
                      <wp:extent cx="124460" cy="106680"/>
                      <wp:effectExtent l="0" t="0" r="2794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.4pt;margin-top:2.45pt;width:9.8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" fillcolor="window" strokecolor="windowText"/>
                  </w:pict>
                </mc:Fallback>
              </mc:AlternateContent>
            </w:r>
            <w:r w:rsidR="00DE58E1" w:rsidRPr="00DE58E1">
              <w:rPr>
                <w:rFonts w:ascii="Times New Roman" w:eastAsia="MS PGothic" w:hAnsi="Times New Roman" w:cs="Times New Roman"/>
                <w:sz w:val="20"/>
                <w:szCs w:val="20"/>
                <w:lang w:eastAsia="pl-PL"/>
              </w:rPr>
              <w:t>2. spółki celowe uczelni, o których mowa w art. 149 ust. 1 ustawy z dnia 20 lipca 2018 r. Prawo o szkolnictwie wyższym i nauce lub spółki celowe jednostki naukowej</w:t>
            </w:r>
            <w:r w:rsidRPr="00251EAA">
              <w:rPr>
                <w:rFonts w:ascii="Times New Roman" w:eastAsia="MS PGothic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3671EA" w:rsidRPr="00DE58E1" w:rsidRDefault="003671EA" w:rsidP="00B30FD7">
            <w:pPr>
              <w:spacing w:after="120" w:line="240" w:lineRule="auto"/>
              <w:ind w:left="357"/>
              <w:jc w:val="both"/>
              <w:rPr>
                <w:rFonts w:ascii="Times New Roman" w:eastAsia="MS PGothic" w:hAnsi="Times New Roman" w:cs="Times New Roman"/>
                <w:sz w:val="20"/>
                <w:szCs w:val="20"/>
                <w:lang w:eastAsia="pl-PL"/>
              </w:rPr>
            </w:pPr>
            <w:r w:rsidRPr="00251EAA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841DC" wp14:editId="66938610">
                      <wp:simplePos x="0" y="0"/>
                      <wp:positionH relativeFrom="column">
                        <wp:posOffset>-4993</wp:posOffset>
                      </wp:positionH>
                      <wp:positionV relativeFrom="paragraph">
                        <wp:posOffset>33953</wp:posOffset>
                      </wp:positionV>
                      <wp:extent cx="124460" cy="106680"/>
                      <wp:effectExtent l="0" t="0" r="2794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.4pt;margin-top:2.65pt;width:9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" fillcolor="window" strokecolor="windowText"/>
                  </w:pict>
                </mc:Fallback>
              </mc:AlternateContent>
            </w:r>
            <w:r w:rsidR="00DE58E1" w:rsidRPr="00DE58E1">
              <w:rPr>
                <w:rFonts w:ascii="Times New Roman" w:eastAsia="MS PGothic" w:hAnsi="Times New Roman" w:cs="Times New Roman"/>
                <w:sz w:val="20"/>
                <w:szCs w:val="20"/>
                <w:lang w:eastAsia="pl-PL"/>
              </w:rPr>
              <w:t>3. centra transferu technologii uczelni, o których mowa w art. 148 ust. 1 ustawy Prawo o szkolnictwie wyższym i nauce;</w:t>
            </w:r>
          </w:p>
          <w:p w:rsidR="003671EA" w:rsidRPr="00DE58E1" w:rsidRDefault="003671EA" w:rsidP="00B30FD7">
            <w:pPr>
              <w:spacing w:after="120" w:line="240" w:lineRule="auto"/>
              <w:ind w:left="357"/>
              <w:jc w:val="both"/>
              <w:rPr>
                <w:rFonts w:ascii="Times New Roman" w:eastAsia="MS PGothic" w:hAnsi="Times New Roman" w:cs="Times New Roman"/>
                <w:sz w:val="20"/>
                <w:szCs w:val="20"/>
                <w:lang w:eastAsia="pl-PL"/>
              </w:rPr>
            </w:pPr>
            <w:r w:rsidRPr="00251EAA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AF84B" wp14:editId="22641EFA">
                      <wp:simplePos x="0" y="0"/>
                      <wp:positionH relativeFrom="column">
                        <wp:posOffset>-8144</wp:posOffset>
                      </wp:positionH>
                      <wp:positionV relativeFrom="paragraph">
                        <wp:posOffset>29656</wp:posOffset>
                      </wp:positionV>
                      <wp:extent cx="124460" cy="106680"/>
                      <wp:effectExtent l="0" t="0" r="2794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-.65pt;margin-top:2.35pt;width:9.8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" fillcolor="window" strokecolor="windowText"/>
                  </w:pict>
                </mc:Fallback>
              </mc:AlternateContent>
            </w:r>
            <w:r w:rsidR="00DE58E1" w:rsidRPr="00DE58E1">
              <w:rPr>
                <w:rFonts w:ascii="Times New Roman" w:eastAsia="MS PGothic" w:hAnsi="Times New Roman" w:cs="Times New Roman"/>
                <w:sz w:val="20"/>
                <w:szCs w:val="20"/>
                <w:lang w:eastAsia="pl-PL"/>
              </w:rPr>
              <w:t>4. przedsiębiorcy posiadający status centrum badawczo-rozwojowego, o którym mowa w art. 17 ust. 1 ustawy z dnia 30 maja 2008 r. o niektórych formach wspierania działalności innowacyjnej (Dz. U. z 2018 r. poz. 141, z późn. zm.);</w:t>
            </w:r>
          </w:p>
          <w:p w:rsidR="003671EA" w:rsidRPr="00DE58E1" w:rsidRDefault="00251EAA" w:rsidP="00B30FD7">
            <w:pPr>
              <w:tabs>
                <w:tab w:val="left" w:pos="185"/>
              </w:tabs>
              <w:spacing w:after="120" w:line="240" w:lineRule="auto"/>
              <w:ind w:left="3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51EAA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52C77" wp14:editId="3F87D4A8">
                      <wp:simplePos x="0" y="0"/>
                      <wp:positionH relativeFrom="column">
                        <wp:posOffset>-8111</wp:posOffset>
                      </wp:positionH>
                      <wp:positionV relativeFrom="paragraph">
                        <wp:posOffset>6350</wp:posOffset>
                      </wp:positionV>
                      <wp:extent cx="124460" cy="106680"/>
                      <wp:effectExtent l="0" t="0" r="2794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-.65pt;margin-top:.5pt;width:9.8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" fillcolor="window" strokecolor="windowText"/>
                  </w:pict>
                </mc:Fallback>
              </mc:AlternateContent>
            </w:r>
            <w:r w:rsidR="00DE58E1" w:rsidRPr="00DE58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akredytowane laboratoria (posiadające akredytację Polskiego Centrum Akredytacji) lub notyfikowane laboratoria przez podmioty, o których mowa w art. 21 ust. 1 ustawy z dnia 30 sierpnia 2002 r. o systemie oceny zgodności (Dz. U. z 2019 r. poz. 155);</w:t>
            </w:r>
          </w:p>
          <w:p w:rsidR="00DE58E1" w:rsidRPr="00DE58E1" w:rsidRDefault="00251EAA" w:rsidP="00B30FD7">
            <w:pPr>
              <w:tabs>
                <w:tab w:val="left" w:pos="185"/>
              </w:tabs>
              <w:spacing w:after="120" w:line="240" w:lineRule="auto"/>
              <w:ind w:left="3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1EAA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5FB95" wp14:editId="6FC1791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27305</wp:posOffset>
                      </wp:positionV>
                      <wp:extent cx="124460" cy="106680"/>
                      <wp:effectExtent l="0" t="0" r="2794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-.85pt;margin-top:2.15pt;width:9.8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" fillcolor="window" strokecolor="windowText"/>
                  </w:pict>
                </mc:Fallback>
              </mc:AlternateContent>
            </w:r>
            <w:r w:rsidR="00DE58E1" w:rsidRPr="00DE58E1">
              <w:rPr>
                <w:rFonts w:ascii="Times New Roman" w:eastAsia="Calibri" w:hAnsi="Times New Roman" w:cs="Times New Roman"/>
                <w:sz w:val="20"/>
                <w:szCs w:val="20"/>
              </w:rPr>
              <w:t>6. Sieć Badawcza Łukasiewicz, o której mowa w art. 1 ust. 1 ustawy z dnia 21 lutego 2019 r. o Sieci Badawczej Łukasiewicz (Dz.U. z 2019 r., poz. 534).</w:t>
            </w:r>
          </w:p>
        </w:tc>
      </w:tr>
      <w:tr w:rsidR="00DE58E1" w:rsidRPr="00DE58E1" w:rsidTr="00B65638">
        <w:tc>
          <w:tcPr>
            <w:tcW w:w="4112" w:type="dxa"/>
            <w:shd w:val="clear" w:color="auto" w:fill="F2F2F2" w:themeFill="background1" w:themeFillShade="F2"/>
            <w:hideMark/>
          </w:tcPr>
          <w:p w:rsidR="002D7915" w:rsidRDefault="002D7915" w:rsidP="002D7915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91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PEŁNA NAZWA JEDNOSTKI NAUKOWEJ </w:t>
            </w:r>
          </w:p>
          <w:p w:rsidR="00DE58E1" w:rsidRPr="00DE58E1" w:rsidRDefault="002D7915" w:rsidP="002D791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9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(tożsama z nazwą jednostki naukowej wskazaną w </w:t>
            </w:r>
            <w:r w:rsidRPr="002D7915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Zintegrowanym Systemie Informacji o Nauce i Szkolnictwie Wyższym i Nauce POL-</w:t>
            </w:r>
            <w:r w:rsidRPr="002D791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on lub </w:t>
            </w:r>
            <w:r w:rsidRPr="002D7915">
              <w:rPr>
                <w:rFonts w:ascii="Times New Roman" w:hAnsi="Times New Roman" w:cs="Times New Roman"/>
                <w:b/>
                <w:sz w:val="18"/>
                <w:szCs w:val="18"/>
              </w:rPr>
              <w:t>komunikacie o kategoriach przyznanych  jednostkom naukowym lub tożsama z wykazem przedsiębiorców posiadających status centrum badawczo-rozwojowego opublikowanym w BIP lub tożsama z dokumentem założycielskim powołującym daną jednostkę)</w:t>
            </w:r>
          </w:p>
        </w:tc>
        <w:tc>
          <w:tcPr>
            <w:tcW w:w="5244" w:type="dxa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c>
          <w:tcPr>
            <w:tcW w:w="4112" w:type="dxa"/>
            <w:shd w:val="clear" w:color="auto" w:fill="F2F2F2" w:themeFill="background1" w:themeFillShade="F2"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KATEGORIA NAUKOWA JEDNOSTKI NAUKOWEJ </w:t>
            </w:r>
          </w:p>
        </w:tc>
        <w:tc>
          <w:tcPr>
            <w:tcW w:w="5244" w:type="dxa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c>
          <w:tcPr>
            <w:tcW w:w="4112" w:type="dxa"/>
            <w:shd w:val="clear" w:color="auto" w:fill="F2F2F2" w:themeFill="background1" w:themeFillShade="F2"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DOKUMENT ZAŁOŻYCIELSKI POWOŁUJĄCY JEDNOSTKĘ BĘDĄCĄ PODMIOTEM, O KTÓRYM MOWA W PKT 2, 3 I 5</w:t>
            </w:r>
          </w:p>
        </w:tc>
        <w:tc>
          <w:tcPr>
            <w:tcW w:w="5244" w:type="dxa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447"/>
        </w:trPr>
        <w:tc>
          <w:tcPr>
            <w:tcW w:w="4112" w:type="dxa"/>
            <w:shd w:val="clear" w:color="auto" w:fill="F2F2F2" w:themeFill="background1" w:themeFillShade="F2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NIP JEDNOSTKI NAUKOWEJ </w:t>
            </w:r>
          </w:p>
        </w:tc>
        <w:tc>
          <w:tcPr>
            <w:tcW w:w="5244" w:type="dxa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455"/>
        </w:trPr>
        <w:tc>
          <w:tcPr>
            <w:tcW w:w="9356" w:type="dxa"/>
            <w:gridSpan w:val="2"/>
            <w:shd w:val="clear" w:color="auto" w:fill="F2F2F2" w:themeFill="background1" w:themeFillShade="F2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 SIEDZIBY</w:t>
            </w:r>
            <w:r w:rsidRPr="00251EA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I DANE KONTAKTOWE JEDNOSTKI NAUKOWEJ </w:t>
            </w:r>
          </w:p>
        </w:tc>
      </w:tr>
      <w:tr w:rsidR="00DE58E1" w:rsidRPr="00DE58E1" w:rsidTr="00B65638">
        <w:trPr>
          <w:trHeight w:val="477"/>
        </w:trPr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20"/>
        </w:trPr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POWIAT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20"/>
        </w:trPr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20"/>
        </w:trPr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20"/>
        </w:trPr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ULICA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20"/>
        </w:trPr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NR BUDYNKU 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20"/>
        </w:trPr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NR LOKALU </w:t>
            </w:r>
            <w:r w:rsidR="002D7915"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(jeśli dotyczy)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439"/>
        </w:trPr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20"/>
        </w:trPr>
        <w:tc>
          <w:tcPr>
            <w:tcW w:w="4112" w:type="dxa"/>
            <w:shd w:val="clear" w:color="auto" w:fill="F2F2F2" w:themeFill="background1" w:themeFillShade="F2"/>
            <w:vAlign w:val="center"/>
            <w:hideMark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NR TELEFONU OSOBY DO KONTAKTU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rPr>
          <w:trHeight w:val="407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DE58E1" w:rsidRPr="00DE58E1" w:rsidRDefault="002D7915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79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 E-MAIL OSOBY DO KONTAKTU</w:t>
            </w:r>
          </w:p>
        </w:tc>
        <w:tc>
          <w:tcPr>
            <w:tcW w:w="5244" w:type="dxa"/>
            <w:vAlign w:val="center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E1" w:rsidRPr="00DE58E1" w:rsidTr="00B65638">
        <w:tc>
          <w:tcPr>
            <w:tcW w:w="9356" w:type="dxa"/>
            <w:gridSpan w:val="2"/>
            <w:shd w:val="clear" w:color="auto" w:fill="F2F2F2" w:themeFill="background1" w:themeFillShade="F2"/>
          </w:tcPr>
          <w:p w:rsidR="00DE58E1" w:rsidRPr="00DE58E1" w:rsidRDefault="00251EAA" w:rsidP="009C38EE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1E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WYKAZANIE P</w:t>
            </w:r>
            <w:r w:rsidR="0024776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OTENCJAŁU DO REALIZACJI PRZEDMIOTU ZAMÓWIENIA</w:t>
            </w:r>
            <w:r w:rsidRPr="00251E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92774A" w:rsidRPr="009C38EE" w:rsidTr="00B65638">
        <w:tc>
          <w:tcPr>
            <w:tcW w:w="4112" w:type="dxa"/>
            <w:shd w:val="clear" w:color="auto" w:fill="F2F2F2" w:themeFill="background1" w:themeFillShade="F2"/>
          </w:tcPr>
          <w:p w:rsidR="0092774A" w:rsidRDefault="0092774A" w:rsidP="009C38E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a) potencjał </w:t>
            </w:r>
            <w:r w:rsidRPr="0092774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 kontekście adekwatności profilu naukowo-badawczego do prze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dmiotu zamówienia oraz wykazanie doświadczenia </w:t>
            </w:r>
            <w:r w:rsidRPr="0092774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 realizacji podobnych zamówień.</w:t>
            </w:r>
          </w:p>
          <w:p w:rsidR="0092774A" w:rsidRPr="009C38EE" w:rsidRDefault="0092774A" w:rsidP="009C38E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</w:tcPr>
          <w:p w:rsidR="0092774A" w:rsidRDefault="0092774A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C38EE" w:rsidRPr="009C38EE" w:rsidTr="00B65638">
        <w:tc>
          <w:tcPr>
            <w:tcW w:w="4112" w:type="dxa"/>
            <w:shd w:val="clear" w:color="auto" w:fill="F2F2F2" w:themeFill="background1" w:themeFillShade="F2"/>
          </w:tcPr>
          <w:p w:rsidR="009C38EE" w:rsidRPr="009C38EE" w:rsidRDefault="0092774A" w:rsidP="009C38E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b</w:t>
            </w:r>
            <w:r w:rsidR="009C38EE" w:rsidRPr="009C38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) zaplecze techniczne/ laboratoryjne </w:t>
            </w:r>
          </w:p>
          <w:p w:rsidR="009C38EE" w:rsidRPr="009C38EE" w:rsidRDefault="00EE44C0" w:rsidP="00EE44C0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(aparatura badawcza i laboratoryjna/ inne zasoby techniczne konieczne do realizacji przedmiotu zamówienia)</w:t>
            </w:r>
          </w:p>
        </w:tc>
        <w:tc>
          <w:tcPr>
            <w:tcW w:w="5244" w:type="dxa"/>
          </w:tcPr>
          <w:p w:rsidR="009C38EE" w:rsidRDefault="009C38EE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E77EF" w:rsidRDefault="00FE77EF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C38EE" w:rsidRDefault="009C38EE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C38EE" w:rsidRDefault="009C38EE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C38EE" w:rsidRPr="00DE58E1" w:rsidRDefault="009C38EE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C38EE" w:rsidRPr="009C38EE" w:rsidTr="00B65638">
        <w:tc>
          <w:tcPr>
            <w:tcW w:w="4112" w:type="dxa"/>
            <w:shd w:val="clear" w:color="auto" w:fill="F2F2F2" w:themeFill="background1" w:themeFillShade="F2"/>
          </w:tcPr>
          <w:p w:rsidR="009C38EE" w:rsidRPr="009C38EE" w:rsidRDefault="0092774A" w:rsidP="00E1161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</w:t>
            </w:r>
            <w:r w:rsidR="009C38EE" w:rsidRPr="009C38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="006C42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zaplecze osobowe </w:t>
            </w:r>
            <w:r w:rsidR="009C38EE" w:rsidRPr="009C38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/ zespół badawczy  (imię i nazwisko, </w:t>
            </w:r>
            <w:r w:rsidR="00E1161B" w:rsidRPr="00E11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wykształcenie </w:t>
            </w:r>
            <w:r w:rsidR="00E116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</w:t>
            </w:r>
            <w:r w:rsidR="009C38EE" w:rsidRPr="009C38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tytuł naukowy, doświadczenie/kompetencje)</w:t>
            </w:r>
          </w:p>
        </w:tc>
        <w:tc>
          <w:tcPr>
            <w:tcW w:w="5244" w:type="dxa"/>
          </w:tcPr>
          <w:p w:rsidR="009C38EE" w:rsidRDefault="00714623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</w:p>
          <w:p w:rsidR="00714623" w:rsidRDefault="00714623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14623" w:rsidRDefault="00714623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14623" w:rsidRDefault="00714623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14623" w:rsidRDefault="00714623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  <w:p w:rsidR="00714623" w:rsidRDefault="00714623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14623" w:rsidRDefault="00714623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14623" w:rsidRDefault="00714623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14623" w:rsidRDefault="00714623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</w:p>
          <w:p w:rsidR="009C38EE" w:rsidRDefault="009C38EE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C38EE" w:rsidRDefault="009C38EE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C38EE" w:rsidRPr="00DE58E1" w:rsidRDefault="009C38EE" w:rsidP="00632C0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E58E1" w:rsidRPr="00DE58E1" w:rsidTr="00B65638">
        <w:tc>
          <w:tcPr>
            <w:tcW w:w="4112" w:type="dxa"/>
            <w:shd w:val="clear" w:color="auto" w:fill="F2F2F2" w:themeFill="background1" w:themeFillShade="F2"/>
          </w:tcPr>
          <w:p w:rsidR="00DE58E1" w:rsidRPr="00DE58E1" w:rsidRDefault="00251EAA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E5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OFERTY</w:t>
            </w:r>
          </w:p>
        </w:tc>
        <w:tc>
          <w:tcPr>
            <w:tcW w:w="5244" w:type="dxa"/>
          </w:tcPr>
          <w:p w:rsidR="001E4D6C" w:rsidRPr="001E4D6C" w:rsidRDefault="000E14E3" w:rsidP="001E4D6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Przedmiotem zamówienia jest </w:t>
            </w:r>
            <w:r w:rsidR="001E4D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usługa B+R mająca na celu opracowanie prototypu nowego produktu w postaci mini komputera </w:t>
            </w:r>
            <w:r w:rsidR="001E4D6C" w:rsidRPr="001E4D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wyposażonego w: </w:t>
            </w:r>
          </w:p>
          <w:p w:rsidR="001E4D6C" w:rsidRPr="001E4D6C" w:rsidRDefault="001E4D6C" w:rsidP="001E4D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D6C">
              <w:rPr>
                <w:rFonts w:ascii="Times New Roman" w:hAnsi="Times New Roman" w:cs="Times New Roman"/>
                <w:bCs/>
                <w:sz w:val="20"/>
                <w:szCs w:val="20"/>
              </w:rPr>
              <w:t>- komponent elektroniczny z  m.in.: dotykowym wyświetlaczem, interfejsami komunikacji (np. złącze USB lub/i moduł Wi-Fi lub/i moduł Bluetooth),</w:t>
            </w:r>
          </w:p>
          <w:p w:rsidR="001E4D6C" w:rsidRPr="001E4D6C" w:rsidRDefault="001E4D6C" w:rsidP="001E4D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D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obudowę dostosowaną do wymiarów komponentu elektronicznego, wykonaną z trwałego i odpornego materiału, </w:t>
            </w:r>
          </w:p>
          <w:p w:rsidR="000E14E3" w:rsidRPr="00DE58E1" w:rsidRDefault="001E4D6C" w:rsidP="001E4D6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4D6C">
              <w:rPr>
                <w:rFonts w:ascii="Times New Roman" w:hAnsi="Times New Roman" w:cs="Times New Roman"/>
                <w:bCs/>
                <w:sz w:val="20"/>
                <w:szCs w:val="20"/>
              </w:rPr>
              <w:t>- oprogramowanie stanowiące integralną część prototypu nowego produktu.</w:t>
            </w:r>
          </w:p>
        </w:tc>
      </w:tr>
      <w:tr w:rsidR="00DE58E1" w:rsidRPr="00DE58E1" w:rsidTr="00B65638">
        <w:tc>
          <w:tcPr>
            <w:tcW w:w="4112" w:type="dxa"/>
            <w:shd w:val="clear" w:color="auto" w:fill="F2F2F2" w:themeFill="background1" w:themeFillShade="F2"/>
          </w:tcPr>
          <w:p w:rsidR="00DE58E1" w:rsidRPr="00DE58E1" w:rsidRDefault="004168F8" w:rsidP="00632C0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</w:t>
            </w:r>
            <w:r w:rsidR="00251EAA" w:rsidRPr="00DE5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WAŻNOŚCI OFERTY</w:t>
            </w:r>
          </w:p>
        </w:tc>
        <w:tc>
          <w:tcPr>
            <w:tcW w:w="5244" w:type="dxa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E58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 dni</w:t>
            </w:r>
          </w:p>
        </w:tc>
      </w:tr>
      <w:tr w:rsidR="00DE58E1" w:rsidRPr="00DE58E1" w:rsidTr="00B65638">
        <w:tc>
          <w:tcPr>
            <w:tcW w:w="4112" w:type="dxa"/>
            <w:shd w:val="clear" w:color="auto" w:fill="F2F2F2" w:themeFill="background1" w:themeFillShade="F2"/>
          </w:tcPr>
          <w:p w:rsidR="00DE58E1" w:rsidRDefault="000E14E3" w:rsidP="000E14E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CZAS REALIZACJI</w:t>
            </w:r>
          </w:p>
          <w:p w:rsidR="000E14E3" w:rsidRPr="00DE58E1" w:rsidRDefault="000E14E3" w:rsidP="000E14E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(w miesiącach)</w:t>
            </w:r>
          </w:p>
        </w:tc>
        <w:tc>
          <w:tcPr>
            <w:tcW w:w="5244" w:type="dxa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E58E1" w:rsidRPr="00DE58E1" w:rsidTr="00B65638">
        <w:tc>
          <w:tcPr>
            <w:tcW w:w="4112" w:type="dxa"/>
            <w:shd w:val="clear" w:color="auto" w:fill="F2F2F2" w:themeFill="background1" w:themeFillShade="F2"/>
          </w:tcPr>
          <w:p w:rsidR="00DE58E1" w:rsidRPr="00DE58E1" w:rsidRDefault="000E14E3" w:rsidP="00632C0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</w:t>
            </w:r>
            <w:r w:rsidR="00251EAA" w:rsidRPr="00DE5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5244" w:type="dxa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E58E1" w:rsidRPr="00DE58E1" w:rsidTr="00B65638">
        <w:tc>
          <w:tcPr>
            <w:tcW w:w="4112" w:type="dxa"/>
            <w:shd w:val="clear" w:color="auto" w:fill="F2F2F2" w:themeFill="background1" w:themeFillShade="F2"/>
          </w:tcPr>
          <w:p w:rsidR="00DE58E1" w:rsidRPr="00DE58E1" w:rsidRDefault="000E14E3" w:rsidP="00632C0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</w:t>
            </w:r>
            <w:r w:rsidR="00251EAA" w:rsidRPr="00DE58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5244" w:type="dxa"/>
          </w:tcPr>
          <w:p w:rsidR="00DE58E1" w:rsidRPr="00DE58E1" w:rsidRDefault="00DE58E1" w:rsidP="00DE58E1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184F74" w:rsidRDefault="00184F74" w:rsidP="00495B3D">
      <w:pPr>
        <w:spacing w:after="0"/>
        <w:rPr>
          <w:rFonts w:ascii="Times New Roman" w:hAnsi="Times New Roman"/>
          <w:b/>
        </w:rPr>
      </w:pPr>
    </w:p>
    <w:p w:rsidR="004C11E6" w:rsidRDefault="004C11E6" w:rsidP="00495B3D">
      <w:pPr>
        <w:spacing w:after="0"/>
        <w:rPr>
          <w:rFonts w:ascii="Times New Roman" w:hAnsi="Times New Roman"/>
          <w:b/>
        </w:rPr>
      </w:pPr>
    </w:p>
    <w:p w:rsidR="004C11E6" w:rsidRDefault="004C11E6" w:rsidP="00495B3D">
      <w:pPr>
        <w:spacing w:after="0"/>
        <w:rPr>
          <w:rFonts w:ascii="Times New Roman" w:hAnsi="Times New Roman"/>
          <w:b/>
        </w:rPr>
      </w:pPr>
    </w:p>
    <w:p w:rsidR="004C11E6" w:rsidRDefault="004C11E6" w:rsidP="00495B3D">
      <w:pPr>
        <w:spacing w:after="0"/>
        <w:rPr>
          <w:rFonts w:ascii="Times New Roman" w:hAnsi="Times New Roman"/>
          <w:b/>
        </w:rPr>
      </w:pPr>
    </w:p>
    <w:p w:rsidR="00725E45" w:rsidRDefault="00725E45" w:rsidP="00495B3D">
      <w:pPr>
        <w:spacing w:after="0"/>
        <w:rPr>
          <w:rFonts w:ascii="Times New Roman" w:hAnsi="Times New Roman"/>
          <w:b/>
        </w:rPr>
      </w:pPr>
    </w:p>
    <w:p w:rsidR="00495B3D" w:rsidRDefault="00632C02" w:rsidP="00495B3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Szczegółowy z</w:t>
      </w:r>
      <w:r w:rsidR="00495B3D" w:rsidRPr="00495B3D">
        <w:rPr>
          <w:rFonts w:ascii="Times New Roman" w:hAnsi="Times New Roman"/>
          <w:b/>
        </w:rPr>
        <w:t>akres zamówienia :</w:t>
      </w:r>
    </w:p>
    <w:p w:rsidR="00FC736B" w:rsidRDefault="00FC736B" w:rsidP="00495B3D">
      <w:pPr>
        <w:spacing w:after="0"/>
        <w:rPr>
          <w:rFonts w:ascii="Times New Roman" w:hAnsi="Times New Roman"/>
          <w:b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268"/>
      </w:tblGrid>
      <w:tr w:rsidR="00265D62" w:rsidRPr="006D5C24" w:rsidTr="00243DCC">
        <w:tc>
          <w:tcPr>
            <w:tcW w:w="2411" w:type="dxa"/>
            <w:shd w:val="clear" w:color="auto" w:fill="F2F2F2" w:themeFill="background1" w:themeFillShade="F2"/>
          </w:tcPr>
          <w:p w:rsidR="00265D62" w:rsidRPr="006D5C24" w:rsidRDefault="00265D62" w:rsidP="009747D5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ZADANIE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265D62" w:rsidRPr="006D5C24" w:rsidRDefault="00265D62" w:rsidP="009747D5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REZULTAT ZADANIA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65D62" w:rsidRPr="003D5834" w:rsidRDefault="003D5834" w:rsidP="003D58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8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SZCZEGÓŁOWA WYCENA I SPECYFIKACJA KOSZTÓW (NETTO/BRUTTO)</w:t>
            </w:r>
          </w:p>
        </w:tc>
      </w:tr>
      <w:tr w:rsidR="00265D62" w:rsidRPr="006D5C24" w:rsidTr="00243DCC">
        <w:tc>
          <w:tcPr>
            <w:tcW w:w="2411" w:type="dxa"/>
            <w:shd w:val="clear" w:color="auto" w:fill="F2F2F2" w:themeFill="background1" w:themeFillShade="F2"/>
          </w:tcPr>
          <w:p w:rsidR="00265D62" w:rsidRPr="006D5C24" w:rsidRDefault="00265D62" w:rsidP="00974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 xml:space="preserve">1. PRACE BADAWCZE ORAZ OPRACOWANIE KONSTRUKCJI I STWORZENIE PROTOTYPU KOMPONENTU ELEKTRONICZNEGO. </w:t>
            </w:r>
          </w:p>
          <w:p w:rsidR="00265D62" w:rsidRPr="006D5C24" w:rsidRDefault="00265D62" w:rsidP="009747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Prace badawcze: 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szczegółowego zakresu wymaganych funkcjonalności,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opracowanie koncepcji dla prototypu nowego produktu,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analiza aspektów technologicznych: przedstawienie koncepcji technologii, opis zasad działania technologii oraz jej przyszłe zastosowanie oparte na przewidywaniach.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Analiza i wybór głównych podzespołów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analiza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możliwych do implementacji w komponencie elektronicznym podzespołów głównych z uwzględnieniem gotowych modułów w celu: zminimalizowania kosztów produkcji, zwiększenia bezpieczeństwa, ułatwienia produkcji prowadząc do szybkiego i bezproblemowego wdrożenia nowego produktu na rynek,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wybór podzespołów głównych na podstawie kryterium spełnienia koncepcji prototypu produktu oraz spełnienia oczekiwanych funkcjonalności.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Dokumentacja konstrukcyjna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opracowanie i przedstawienie schematów elektrycznych zgodnie z zasadami tworzenia projektów urządzeń elektronicznych,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analiza i dobór podzespołów uzupełniających z uwzględnieniem gotowych modułów w celu: zminimalizowania kosztów produkcji, zwiększenia bezpieczeństwa, ułatwienia produkcji prowadząc do szybkiego i bezproblemowego wdrożenia nowego produktu na rynek,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stworzenie listy wszystkich elementów użytych w projekcie prototypu komponentu elektronicznego.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Budowa prototypu komponentu elektronicznego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opracowanie prototypu komponentu elektronicznego w postaci stworzenia projektu płytki drukowanej (PCB).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prototypu komponentu elektronicznego.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5D62" w:rsidRDefault="00265D62" w:rsidP="00974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62" w:rsidRPr="006D5C24" w:rsidTr="00243DCC">
        <w:tc>
          <w:tcPr>
            <w:tcW w:w="2411" w:type="dxa"/>
            <w:shd w:val="clear" w:color="auto" w:fill="F2F2F2" w:themeFill="background1" w:themeFillShade="F2"/>
          </w:tcPr>
          <w:p w:rsidR="00265D62" w:rsidRPr="006D5C24" w:rsidRDefault="00265D62" w:rsidP="00974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6D5C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 xml:space="preserve">PRACE BADAWCZE ORAZ OPRACOWANIE PROJEKTU OBUDOWY I PREZENTACJA PROTOTYPU OBUDOWY. </w:t>
            </w:r>
          </w:p>
        </w:tc>
        <w:tc>
          <w:tcPr>
            <w:tcW w:w="4819" w:type="dxa"/>
          </w:tcPr>
          <w:p w:rsidR="00265D62" w:rsidRDefault="00265D62" w:rsidP="00265D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265D62" w:rsidRPr="006D5C24" w:rsidRDefault="00265D62" w:rsidP="00265D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Analiza funkcjonalna i technologiczna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zakresu wymagań dla prototypu obudowy,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analiza aspektów technologicznych w tym: możliwych do wykorzystania technologii produkcji, ich charakterystyka i wybór najkorzystniejszego rozwiązania,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przegląd możliwych do zastosowania materiałów, ich 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analiza i wybór najkorzystniejszego rozwiązania.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Opracowanie projektu obudowy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stworzenie kilku alternatywnych projektów obudowy z uwzględnieniem wymiarów komponentu elektronicznego oraz wyróżnieniem kształtu i koloru,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kilku alternatywnych projektów obudowy w postaci modeli 3D.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c) Prezentacja wybranego modelu prototypu obudowy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wybór i prezentacja modelu obudowy najlepiej wpisującego się w zakres wymagań i oczekiwania. 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5D62" w:rsidRDefault="00265D62" w:rsidP="0097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62" w:rsidRPr="006D5C24" w:rsidTr="00243DCC">
        <w:tc>
          <w:tcPr>
            <w:tcW w:w="2411" w:type="dxa"/>
            <w:shd w:val="clear" w:color="auto" w:fill="F2F2F2" w:themeFill="background1" w:themeFillShade="F2"/>
          </w:tcPr>
          <w:p w:rsidR="00265D62" w:rsidRPr="006D5C24" w:rsidRDefault="00265D62" w:rsidP="00974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 PRACE BADAWCZE ORAZ OPRACOWANIE I STWORZENIE OPROGRAMOWANIA.</w:t>
            </w:r>
          </w:p>
          <w:p w:rsidR="00265D62" w:rsidRPr="006D5C24" w:rsidRDefault="00265D62" w:rsidP="009747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65D62" w:rsidRDefault="00265D62" w:rsidP="00265D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265D62" w:rsidRPr="006D5C24" w:rsidRDefault="00265D62" w:rsidP="00265D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a) Prace badawcze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analiza wymaganych funkcjonalności dla oprogramowania z punktu widzenia wnioskodawcy, 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sporządzenie zakresu wymaganych funkcjonalności pod względem poprawności działania oprogramowania.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b) Opracowanie zakresu oprogramowania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na podstawie prac badawczych, przyjęcie założeń dla oprogramowania poprzez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opracowanie niezbędnych funkcjonalności wraz z przedstawieniem ich zakresu.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Raport z przeprowadzonych prac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przeprowadzenie niezbędnych prac dążących do stworzenia podstawowego oprogramowania pozwalającego na zarzadzanie grupą urządzeń dla prototypu nowego produktu.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5D62" w:rsidRDefault="00265D62" w:rsidP="00974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62" w:rsidRPr="006D5C24" w:rsidTr="00243DCC">
        <w:tc>
          <w:tcPr>
            <w:tcW w:w="2411" w:type="dxa"/>
            <w:shd w:val="clear" w:color="auto" w:fill="F2F2F2" w:themeFill="background1" w:themeFillShade="F2"/>
          </w:tcPr>
          <w:p w:rsidR="00265D62" w:rsidRPr="006D5C24" w:rsidRDefault="00265D62" w:rsidP="00974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6D5C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 xml:space="preserve">INTEGRACJA PROTOTYPU KOMPONENTU ELEKTRONICZNEGO Z PROTOTYPEM OBUDOWY I OPROGRAMOWANIEM. TESTY ZBUDOWANEGO PROTOTYPU NOWEGO PRODUKTU. </w:t>
            </w:r>
          </w:p>
        </w:tc>
        <w:tc>
          <w:tcPr>
            <w:tcW w:w="4819" w:type="dxa"/>
          </w:tcPr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Integracja wyników prac z zadania 1, 2 oraz 3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integracja prototypu komponentu elektronicznego z prototypem obudowy i implementacja oprogramowania.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Przeprowadzenie testów zbudowanego prototypu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- przeprowadzenie testów prototypu nowego produktu wraz z oprogramowaniem m.in.: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ocena zgodności zbudowanego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prototypu nowego produktu wraz z oprogramowaniem z założeniami projektowymi (m.in. działanie, komunikacja, funkcjonalność), testowanie pod kątem prawidłowości połączeń poszczególnych elementów i niezawodności działania.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wskazanie ewentualnych błędów oraz obszarów wymagających poprawy.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5D62" w:rsidRDefault="00265D62" w:rsidP="00974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62" w:rsidRPr="006D5C24" w:rsidTr="00243DCC">
        <w:tc>
          <w:tcPr>
            <w:tcW w:w="2411" w:type="dxa"/>
            <w:shd w:val="clear" w:color="auto" w:fill="F2F2F2" w:themeFill="background1" w:themeFillShade="F2"/>
          </w:tcPr>
          <w:p w:rsidR="00265D62" w:rsidRPr="006D5C24" w:rsidRDefault="00265D62" w:rsidP="00974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 xml:space="preserve">5. ANALIZA WYNIKÓW TESTÓW I WPROWADZENIE POPRAWEK. TESTY KOŃCOWE W WARUNKACH ZBLIŻONYCH DO </w:t>
            </w:r>
            <w:r w:rsidRPr="006D5C2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RZECZYWISTYCH.</w:t>
            </w:r>
          </w:p>
          <w:p w:rsidR="00265D62" w:rsidRPr="006D5C24" w:rsidRDefault="00265D62" w:rsidP="00974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t>FINALNA WERSJA PROTOTYPU PRODUKTU WRAZ Z OPROGRAMOWANIEM. GOTOWOŚĆ WDROŻENIOWA.</w:t>
            </w:r>
          </w:p>
        </w:tc>
        <w:tc>
          <w:tcPr>
            <w:tcW w:w="4819" w:type="dxa"/>
          </w:tcPr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ramach zadania planowana jest realizacja następujących działań: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Analiza wyników przeprowadzonych testów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przeprowadzenie analizy wyników przeprowadzonych testów,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opracowaniem możliwości zastosowania udoskonaleń dla obszarów tego wymagających lub innych działań eliminujących błędy jakie wykazały przeprowadzone testy.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Wprowadzenie poprawek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dokonanie zmian w projekcie prototypu nowego produktu lub/i oprogramowaniu prowadzących do eliminacji błędów,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wprowadzenie udoskonaleń dla obszarów tego wymagających lub innych działań eliminujących błędy jakie wykazały przeprowadzone testy.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Przeprowadzenie końcowych testów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przeprowadzenie końcowych testów prototypu nowego produktu wraz z oprogramowaniem w warunkach zbliżonych do rzeczywistych,</w:t>
            </w: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- przedstawienie finalnej wersji prototypu produktu wraz z oprogramowaniem.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5D62" w:rsidRDefault="00265D62" w:rsidP="00974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62" w:rsidRPr="006D5C24" w:rsidTr="00243DCC">
        <w:tc>
          <w:tcPr>
            <w:tcW w:w="2411" w:type="dxa"/>
            <w:shd w:val="clear" w:color="auto" w:fill="F2F2F2" w:themeFill="background1" w:themeFillShade="F2"/>
          </w:tcPr>
          <w:p w:rsidR="00265D62" w:rsidRPr="006D5C24" w:rsidRDefault="00265D62" w:rsidP="009747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5C2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 WŁĄCZENIE UŻYTKOWNIKÓW KOŃCOWYCH W PROCES TWORZENIA PROTOTYPU NOWEGO PRODUKTU WRAZ Z OPROGRAMOWANIEM.</w:t>
            </w:r>
          </w:p>
        </w:tc>
        <w:tc>
          <w:tcPr>
            <w:tcW w:w="4819" w:type="dxa"/>
          </w:tcPr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>W ramach zadania planowana jest realizacja następujących działań: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62" w:rsidRDefault="00265D62" w:rsidP="00265D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C24">
              <w:rPr>
                <w:rFonts w:ascii="Times New Roman" w:hAnsi="Times New Roman" w:cs="Times New Roman"/>
                <w:b/>
                <w:sz w:val="20"/>
                <w:szCs w:val="20"/>
              </w:rPr>
              <w:t>a) Włączenie użytkowników końcowych w proces tworzenia prototypu nowego produktu wraz z oprogramowaniem</w:t>
            </w:r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(min. </w:t>
            </w:r>
            <w:r w:rsidR="00600C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  <w:r w:rsidRPr="006D5C24">
              <w:rPr>
                <w:rFonts w:ascii="Times New Roman" w:hAnsi="Times New Roman" w:cs="Times New Roman"/>
                <w:sz w:val="20"/>
                <w:szCs w:val="20"/>
              </w:rPr>
              <w:t xml:space="preserve"> osób) w zakresie identyfikacji potrzeb, testowania/ badania odbioru rynku na rozwiązanie będące przedmiotem projektu – raport. </w:t>
            </w:r>
          </w:p>
          <w:p w:rsidR="00265D62" w:rsidRPr="006D5C24" w:rsidRDefault="00265D62" w:rsidP="00265D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65D62" w:rsidRDefault="00265D62" w:rsidP="00974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63A" w:rsidRDefault="00DF263A" w:rsidP="00E87070">
      <w:pPr>
        <w:jc w:val="both"/>
        <w:rPr>
          <w:rFonts w:ascii="Times New Roman" w:hAnsi="Times New Roman" w:cs="Times New Roman"/>
          <w:b/>
        </w:rPr>
      </w:pPr>
    </w:p>
    <w:p w:rsidR="009A38E6" w:rsidRPr="00DF263A" w:rsidRDefault="006672AA" w:rsidP="00E8707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oświadcza</w:t>
      </w:r>
      <w:r w:rsidR="00DF263A" w:rsidRPr="00DF263A">
        <w:rPr>
          <w:rFonts w:ascii="Times New Roman" w:hAnsi="Times New Roman" w:cs="Times New Roman"/>
          <w:b/>
        </w:rPr>
        <w:t xml:space="preserve">, że: </w:t>
      </w:r>
    </w:p>
    <w:p w:rsidR="00DF263A" w:rsidRPr="00DF263A" w:rsidRDefault="006672AA" w:rsidP="006672AA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</w:t>
      </w:r>
      <w:r w:rsidR="00DF263A" w:rsidRPr="00DF263A">
        <w:rPr>
          <w:rFonts w:ascii="Times New Roman" w:hAnsi="Times New Roman" w:cs="Times New Roman"/>
          <w:sz w:val="20"/>
          <w:szCs w:val="20"/>
        </w:rPr>
        <w:t xml:space="preserve"> warunki uczestnictwa w postępowaniu o udzi</w:t>
      </w:r>
      <w:r w:rsidR="00DF263A">
        <w:rPr>
          <w:rFonts w:ascii="Times New Roman" w:hAnsi="Times New Roman" w:cs="Times New Roman"/>
          <w:sz w:val="20"/>
          <w:szCs w:val="20"/>
        </w:rPr>
        <w:t>elenie zamówienia określone w zapytaniu ofertowym,</w:t>
      </w:r>
    </w:p>
    <w:p w:rsidR="00AE5F9E" w:rsidRDefault="00AE5F9E" w:rsidP="006672AA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</w:t>
      </w:r>
      <w:r w:rsidRPr="00E90840">
        <w:rPr>
          <w:rFonts w:ascii="Times New Roman" w:hAnsi="Times New Roman" w:cs="Times New Roman"/>
          <w:sz w:val="20"/>
          <w:szCs w:val="20"/>
        </w:rPr>
        <w:t xml:space="preserve"> się </w:t>
      </w:r>
      <w:r w:rsidR="00DF263A">
        <w:rPr>
          <w:rFonts w:ascii="Times New Roman" w:hAnsi="Times New Roman" w:cs="Times New Roman"/>
          <w:sz w:val="20"/>
          <w:szCs w:val="20"/>
        </w:rPr>
        <w:t xml:space="preserve">z treścią zapytania ofertowego (w tym opisem </w:t>
      </w:r>
      <w:r w:rsidRPr="00E90840">
        <w:rPr>
          <w:rFonts w:ascii="Times New Roman" w:hAnsi="Times New Roman" w:cs="Times New Roman"/>
          <w:sz w:val="20"/>
          <w:szCs w:val="20"/>
        </w:rPr>
        <w:t>przedmiotu zamówienia</w:t>
      </w:r>
      <w:r w:rsidR="00DF263A">
        <w:rPr>
          <w:rFonts w:ascii="Times New Roman" w:hAnsi="Times New Roman" w:cs="Times New Roman"/>
          <w:sz w:val="20"/>
          <w:szCs w:val="20"/>
        </w:rPr>
        <w:t>)</w:t>
      </w:r>
      <w:r w:rsidR="006672AA">
        <w:rPr>
          <w:rFonts w:ascii="Times New Roman" w:hAnsi="Times New Roman" w:cs="Times New Roman"/>
          <w:sz w:val="20"/>
          <w:szCs w:val="20"/>
        </w:rPr>
        <w:t xml:space="preserve"> i nie wnosi</w:t>
      </w:r>
      <w:r w:rsidRPr="00E90840">
        <w:rPr>
          <w:rFonts w:ascii="Times New Roman" w:hAnsi="Times New Roman" w:cs="Times New Roman"/>
          <w:sz w:val="20"/>
          <w:szCs w:val="20"/>
        </w:rPr>
        <w:t xml:space="preserve"> do niego </w:t>
      </w:r>
      <w:r w:rsidR="00DF263A">
        <w:rPr>
          <w:rFonts w:ascii="Times New Roman" w:hAnsi="Times New Roman" w:cs="Times New Roman"/>
          <w:sz w:val="20"/>
          <w:szCs w:val="20"/>
        </w:rPr>
        <w:t>żadnych zastrzeżeń,</w:t>
      </w:r>
    </w:p>
    <w:p w:rsidR="00AE5F9E" w:rsidRDefault="006672AA" w:rsidP="006672AA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</w:t>
      </w:r>
      <w:r w:rsidR="00DF263A">
        <w:rPr>
          <w:rFonts w:ascii="Times New Roman" w:hAnsi="Times New Roman" w:cs="Times New Roman"/>
          <w:sz w:val="20"/>
          <w:szCs w:val="20"/>
        </w:rPr>
        <w:t xml:space="preserve"> się z warunkami z</w:t>
      </w:r>
      <w:r w:rsidR="00AE5F9E" w:rsidRPr="00AE5F9E">
        <w:rPr>
          <w:rFonts w:ascii="Times New Roman" w:hAnsi="Times New Roman" w:cs="Times New Roman"/>
          <w:sz w:val="20"/>
          <w:szCs w:val="20"/>
        </w:rPr>
        <w:t>apytania ofertowego i zobo</w:t>
      </w:r>
      <w:r w:rsidR="00DF263A">
        <w:rPr>
          <w:rFonts w:ascii="Times New Roman" w:hAnsi="Times New Roman" w:cs="Times New Roman"/>
          <w:sz w:val="20"/>
          <w:szCs w:val="20"/>
        </w:rPr>
        <w:t>wiązuję się, w przypadku wyboru złożonej</w:t>
      </w:r>
      <w:r w:rsidR="00AE5F9E" w:rsidRPr="00AE5F9E">
        <w:rPr>
          <w:rFonts w:ascii="Times New Roman" w:hAnsi="Times New Roman" w:cs="Times New Roman"/>
          <w:sz w:val="20"/>
          <w:szCs w:val="20"/>
        </w:rPr>
        <w:t xml:space="preserve"> oferty, do zwarcia umowy na określonych warunkach, w miejsc</w:t>
      </w:r>
      <w:r>
        <w:rPr>
          <w:rFonts w:ascii="Times New Roman" w:hAnsi="Times New Roman" w:cs="Times New Roman"/>
          <w:sz w:val="20"/>
          <w:szCs w:val="20"/>
        </w:rPr>
        <w:t>u i terminie wyznaczonym przez Z</w:t>
      </w:r>
      <w:r w:rsidR="00AE5F9E" w:rsidRPr="00AE5F9E">
        <w:rPr>
          <w:rFonts w:ascii="Times New Roman" w:hAnsi="Times New Roman" w:cs="Times New Roman"/>
          <w:sz w:val="20"/>
          <w:szCs w:val="20"/>
        </w:rPr>
        <w:t>amawiającego</w:t>
      </w:r>
      <w:r w:rsidR="00806FF3">
        <w:rPr>
          <w:rFonts w:ascii="Times New Roman" w:hAnsi="Times New Roman" w:cs="Times New Roman"/>
          <w:sz w:val="20"/>
          <w:szCs w:val="20"/>
        </w:rPr>
        <w:t>,</w:t>
      </w:r>
    </w:p>
    <w:p w:rsidR="00AE5F9E" w:rsidRPr="0010383A" w:rsidRDefault="00DF263A" w:rsidP="006672AA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0383A">
        <w:rPr>
          <w:rFonts w:ascii="Times New Roman" w:hAnsi="Times New Roman" w:cs="Times New Roman"/>
          <w:sz w:val="20"/>
          <w:szCs w:val="20"/>
        </w:rPr>
        <w:t>z</w:t>
      </w:r>
      <w:r w:rsidR="00AE5F9E" w:rsidRPr="0010383A">
        <w:rPr>
          <w:rFonts w:ascii="Times New Roman" w:hAnsi="Times New Roman" w:cs="Times New Roman"/>
          <w:sz w:val="20"/>
          <w:szCs w:val="20"/>
        </w:rPr>
        <w:t>obowiązuję się do zachowania poufności w odniesieniu do uz</w:t>
      </w:r>
      <w:r w:rsidRPr="0010383A">
        <w:rPr>
          <w:rFonts w:ascii="Times New Roman" w:hAnsi="Times New Roman" w:cs="Times New Roman"/>
          <w:sz w:val="20"/>
          <w:szCs w:val="20"/>
        </w:rPr>
        <w:t>yskanych inform</w:t>
      </w:r>
      <w:r w:rsidR="00806FF3" w:rsidRPr="0010383A">
        <w:rPr>
          <w:rFonts w:ascii="Times New Roman" w:hAnsi="Times New Roman" w:cs="Times New Roman"/>
          <w:sz w:val="20"/>
          <w:szCs w:val="20"/>
        </w:rPr>
        <w:t>acji dot. przedmiotu zamówienia,</w:t>
      </w:r>
    </w:p>
    <w:p w:rsidR="00CE1DC1" w:rsidRPr="0010383A" w:rsidRDefault="00806FF3" w:rsidP="006672AA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0383A">
        <w:rPr>
          <w:rFonts w:ascii="Times New Roman" w:hAnsi="Times New Roman" w:cs="Times New Roman"/>
          <w:sz w:val="20"/>
          <w:szCs w:val="20"/>
        </w:rPr>
        <w:t>w</w:t>
      </w:r>
      <w:r w:rsidR="00CE1DC1" w:rsidRPr="0010383A">
        <w:rPr>
          <w:rFonts w:ascii="Times New Roman" w:hAnsi="Times New Roman" w:cs="Times New Roman"/>
          <w:sz w:val="20"/>
          <w:szCs w:val="20"/>
        </w:rPr>
        <w:t xml:space="preserve">szystkie podane informacje </w:t>
      </w:r>
      <w:r w:rsidRPr="0010383A">
        <w:rPr>
          <w:rFonts w:ascii="Times New Roman" w:hAnsi="Times New Roman" w:cs="Times New Roman"/>
          <w:sz w:val="20"/>
          <w:szCs w:val="20"/>
        </w:rPr>
        <w:t>są</w:t>
      </w:r>
      <w:r w:rsidR="00CE1DC1" w:rsidRPr="0010383A">
        <w:rPr>
          <w:rFonts w:ascii="Times New Roman" w:hAnsi="Times New Roman" w:cs="Times New Roman"/>
          <w:sz w:val="20"/>
          <w:szCs w:val="20"/>
        </w:rPr>
        <w:t xml:space="preserve"> prawdziwe.</w:t>
      </w:r>
    </w:p>
    <w:p w:rsidR="00AE5F9E" w:rsidRPr="00E90840" w:rsidRDefault="00AE5F9E" w:rsidP="00DF263A">
      <w:pPr>
        <w:pStyle w:val="Akapitzlist"/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8E6" w:rsidRDefault="009A38E6" w:rsidP="009A38E6">
      <w:pPr>
        <w:jc w:val="both"/>
        <w:rPr>
          <w:rFonts w:ascii="Times New Roman" w:hAnsi="Times New Roman" w:cs="Times New Roman"/>
        </w:rPr>
      </w:pPr>
    </w:p>
    <w:p w:rsidR="00E90840" w:rsidRDefault="00E90840" w:rsidP="009A38E6">
      <w:pPr>
        <w:jc w:val="both"/>
        <w:rPr>
          <w:rFonts w:ascii="Times New Roman" w:hAnsi="Times New Roman" w:cs="Times New Roman"/>
        </w:rPr>
      </w:pPr>
    </w:p>
    <w:p w:rsidR="00E90840" w:rsidRDefault="00E90840" w:rsidP="009A38E6">
      <w:pPr>
        <w:jc w:val="both"/>
        <w:rPr>
          <w:rFonts w:ascii="Times New Roman" w:hAnsi="Times New Roman" w:cs="Times New Roman"/>
        </w:rPr>
      </w:pPr>
    </w:p>
    <w:p w:rsidR="00E90840" w:rsidRDefault="00E90840" w:rsidP="009A38E6">
      <w:pPr>
        <w:jc w:val="both"/>
        <w:rPr>
          <w:rFonts w:ascii="Times New Roman" w:hAnsi="Times New Roman" w:cs="Times New Roman"/>
        </w:rPr>
      </w:pPr>
    </w:p>
    <w:p w:rsidR="00C523F4" w:rsidRPr="00C523F4" w:rsidRDefault="00C523F4" w:rsidP="00C523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23F4">
        <w:rPr>
          <w:rFonts w:ascii="Times New Roman" w:hAnsi="Times New Roman" w:cs="Times New Roman"/>
        </w:rPr>
        <w:t>……………………………………………………………</w:t>
      </w:r>
    </w:p>
    <w:p w:rsidR="00C523F4" w:rsidRPr="001C6D59" w:rsidRDefault="00C523F4" w:rsidP="00C523F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Pr="001C6D59">
        <w:rPr>
          <w:rFonts w:ascii="Times New Roman" w:hAnsi="Times New Roman" w:cs="Times New Roman"/>
          <w:i/>
          <w:sz w:val="18"/>
          <w:szCs w:val="18"/>
        </w:rPr>
        <w:t>podpis Wykonawcy/</w:t>
      </w:r>
    </w:p>
    <w:p w:rsidR="009A38E6" w:rsidRPr="001C6D59" w:rsidRDefault="00C523F4" w:rsidP="00C523F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C6D5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osoby upoważnionej  do reprezentowania Wykonawcy</w:t>
      </w:r>
    </w:p>
    <w:p w:rsidR="00C46968" w:rsidRDefault="00C46968"/>
    <w:sectPr w:rsidR="00C46968" w:rsidSect="009A38E6">
      <w:headerReference w:type="default" r:id="rId9"/>
      <w:footerReference w:type="default" r:id="rId10"/>
      <w:pgSz w:w="11906" w:h="16838"/>
      <w:pgMar w:top="1417" w:right="1417" w:bottom="851" w:left="1417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EF" w:rsidRDefault="005A1DEF" w:rsidP="009A38E6">
      <w:pPr>
        <w:spacing w:after="0" w:line="240" w:lineRule="auto"/>
      </w:pPr>
      <w:r>
        <w:separator/>
      </w:r>
    </w:p>
  </w:endnote>
  <w:endnote w:type="continuationSeparator" w:id="0">
    <w:p w:rsidR="005A1DEF" w:rsidRDefault="005A1DEF" w:rsidP="009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05963"/>
      <w:docPartObj>
        <w:docPartGallery w:val="Page Numbers (Bottom of Page)"/>
        <w:docPartUnique/>
      </w:docPartObj>
    </w:sdtPr>
    <w:sdtEndPr>
      <w:rPr>
        <w:b/>
      </w:rPr>
    </w:sdtEndPr>
    <w:sdtContent>
      <w:p w:rsidR="00DC17E3" w:rsidRPr="0003339D" w:rsidRDefault="00327B16">
        <w:pPr>
          <w:pStyle w:val="Stopka"/>
          <w:jc w:val="right"/>
          <w:rPr>
            <w:b/>
          </w:rPr>
        </w:pPr>
        <w:r w:rsidRPr="0003339D">
          <w:rPr>
            <w:b/>
          </w:rPr>
          <w:fldChar w:fldCharType="begin"/>
        </w:r>
        <w:r w:rsidRPr="0003339D">
          <w:rPr>
            <w:b/>
          </w:rPr>
          <w:instrText>PAGE   \* MERGEFORMAT</w:instrText>
        </w:r>
        <w:r w:rsidRPr="0003339D">
          <w:rPr>
            <w:b/>
          </w:rPr>
          <w:fldChar w:fldCharType="separate"/>
        </w:r>
        <w:r w:rsidR="00600CEE">
          <w:rPr>
            <w:b/>
            <w:noProof/>
          </w:rPr>
          <w:t>6</w:t>
        </w:r>
        <w:r w:rsidRPr="0003339D">
          <w:rPr>
            <w:b/>
          </w:rPr>
          <w:fldChar w:fldCharType="end"/>
        </w:r>
      </w:p>
    </w:sdtContent>
  </w:sdt>
  <w:p w:rsidR="00DC17E3" w:rsidRDefault="005A1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EF" w:rsidRDefault="005A1DEF" w:rsidP="009A38E6">
      <w:pPr>
        <w:spacing w:after="0" w:line="240" w:lineRule="auto"/>
      </w:pPr>
      <w:r>
        <w:separator/>
      </w:r>
    </w:p>
  </w:footnote>
  <w:footnote w:type="continuationSeparator" w:id="0">
    <w:p w:rsidR="005A1DEF" w:rsidRDefault="005A1DEF" w:rsidP="009A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DF" w:rsidRDefault="00327B16" w:rsidP="00762F5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62CE4E" wp14:editId="0291748F">
          <wp:extent cx="5574596" cy="606928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96" cy="60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B2D" w:rsidRPr="008D6B2D" w:rsidRDefault="008236BF" w:rsidP="008D6B2D">
    <w:pPr>
      <w:pStyle w:val="Nagwek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ZAŁĄCZNIK </w:t>
    </w:r>
    <w:r w:rsidR="008D6B2D" w:rsidRPr="008D6B2D">
      <w:rPr>
        <w:rFonts w:ascii="Times New Roman" w:hAnsi="Times New Roman" w:cs="Times New Roman"/>
        <w:b/>
        <w:sz w:val="16"/>
        <w:szCs w:val="16"/>
      </w:rPr>
      <w:t xml:space="preserve"> 1</w:t>
    </w:r>
    <w:r w:rsidR="001C6D59">
      <w:rPr>
        <w:rFonts w:ascii="Times New Roman" w:hAnsi="Times New Roman" w:cs="Times New Roman"/>
        <w:b/>
        <w:sz w:val="16"/>
        <w:szCs w:val="16"/>
      </w:rPr>
      <w:t>.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605A"/>
    <w:multiLevelType w:val="hybridMultilevel"/>
    <w:tmpl w:val="CFFED9AA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30B1C"/>
    <w:multiLevelType w:val="hybridMultilevel"/>
    <w:tmpl w:val="DF9E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E6"/>
    <w:rsid w:val="000069AC"/>
    <w:rsid w:val="00023B5A"/>
    <w:rsid w:val="0003036A"/>
    <w:rsid w:val="0003339D"/>
    <w:rsid w:val="0004526A"/>
    <w:rsid w:val="000557EE"/>
    <w:rsid w:val="000A1A36"/>
    <w:rsid w:val="000E14E3"/>
    <w:rsid w:val="000E3201"/>
    <w:rsid w:val="0010383A"/>
    <w:rsid w:val="00146216"/>
    <w:rsid w:val="00184F74"/>
    <w:rsid w:val="001C1918"/>
    <w:rsid w:val="001C6D59"/>
    <w:rsid w:val="001E4D6C"/>
    <w:rsid w:val="00212A71"/>
    <w:rsid w:val="00243DCC"/>
    <w:rsid w:val="00247765"/>
    <w:rsid w:val="00251AC6"/>
    <w:rsid w:val="00251EAA"/>
    <w:rsid w:val="00265D62"/>
    <w:rsid w:val="00283C19"/>
    <w:rsid w:val="002D7915"/>
    <w:rsid w:val="00301FB4"/>
    <w:rsid w:val="00327B16"/>
    <w:rsid w:val="003671EA"/>
    <w:rsid w:val="003B20CF"/>
    <w:rsid w:val="003D5834"/>
    <w:rsid w:val="003E3A9E"/>
    <w:rsid w:val="004168F8"/>
    <w:rsid w:val="004330E1"/>
    <w:rsid w:val="00473B16"/>
    <w:rsid w:val="00474429"/>
    <w:rsid w:val="00495B3D"/>
    <w:rsid w:val="004C11E6"/>
    <w:rsid w:val="004D1B1F"/>
    <w:rsid w:val="004D33EA"/>
    <w:rsid w:val="00530001"/>
    <w:rsid w:val="00573289"/>
    <w:rsid w:val="005974BA"/>
    <w:rsid w:val="005A1DEF"/>
    <w:rsid w:val="005B15D4"/>
    <w:rsid w:val="00600CEE"/>
    <w:rsid w:val="006266F1"/>
    <w:rsid w:val="00632C02"/>
    <w:rsid w:val="0065469B"/>
    <w:rsid w:val="006672AA"/>
    <w:rsid w:val="006C424E"/>
    <w:rsid w:val="006E0DE3"/>
    <w:rsid w:val="00714623"/>
    <w:rsid w:val="00725E45"/>
    <w:rsid w:val="00762DA3"/>
    <w:rsid w:val="007857CA"/>
    <w:rsid w:val="00806FF3"/>
    <w:rsid w:val="008236BF"/>
    <w:rsid w:val="008D6B2D"/>
    <w:rsid w:val="00926384"/>
    <w:rsid w:val="0092681E"/>
    <w:rsid w:val="0092774A"/>
    <w:rsid w:val="009A0704"/>
    <w:rsid w:val="009A38E6"/>
    <w:rsid w:val="009C1347"/>
    <w:rsid w:val="009C25BC"/>
    <w:rsid w:val="009C38EE"/>
    <w:rsid w:val="009E6275"/>
    <w:rsid w:val="00A76CD1"/>
    <w:rsid w:val="00AB474E"/>
    <w:rsid w:val="00AC6920"/>
    <w:rsid w:val="00AE5F9E"/>
    <w:rsid w:val="00B30FD7"/>
    <w:rsid w:val="00B348CB"/>
    <w:rsid w:val="00B65638"/>
    <w:rsid w:val="00C46968"/>
    <w:rsid w:val="00C523F4"/>
    <w:rsid w:val="00C60574"/>
    <w:rsid w:val="00C84D07"/>
    <w:rsid w:val="00C900F0"/>
    <w:rsid w:val="00CC5A72"/>
    <w:rsid w:val="00CD419D"/>
    <w:rsid w:val="00CE1DC1"/>
    <w:rsid w:val="00CF03E7"/>
    <w:rsid w:val="00D55126"/>
    <w:rsid w:val="00D61626"/>
    <w:rsid w:val="00DA4D80"/>
    <w:rsid w:val="00DB072F"/>
    <w:rsid w:val="00DE58E1"/>
    <w:rsid w:val="00DF263A"/>
    <w:rsid w:val="00E1161B"/>
    <w:rsid w:val="00E139E2"/>
    <w:rsid w:val="00E62F6E"/>
    <w:rsid w:val="00E87070"/>
    <w:rsid w:val="00E90840"/>
    <w:rsid w:val="00EB73AC"/>
    <w:rsid w:val="00EE44C0"/>
    <w:rsid w:val="00F041A3"/>
    <w:rsid w:val="00F4459F"/>
    <w:rsid w:val="00FA11D3"/>
    <w:rsid w:val="00FB2082"/>
    <w:rsid w:val="00FC736B"/>
    <w:rsid w:val="00FD4DDA"/>
    <w:rsid w:val="00FE1CA9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E6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E6"/>
  </w:style>
  <w:style w:type="table" w:styleId="Jasnasiatkaakcent1">
    <w:name w:val="Light Grid Accent 1"/>
    <w:basedOn w:val="Standardowy"/>
    <w:uiPriority w:val="62"/>
    <w:rsid w:val="009A38E6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9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E6"/>
  </w:style>
  <w:style w:type="paragraph" w:styleId="Tekstdymka">
    <w:name w:val="Balloon Text"/>
    <w:basedOn w:val="Normalny"/>
    <w:link w:val="TekstdymkaZnak"/>
    <w:uiPriority w:val="99"/>
    <w:semiHidden/>
    <w:unhideWhenUsed/>
    <w:rsid w:val="009A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46216"/>
    <w:pPr>
      <w:ind w:left="720"/>
      <w:contextualSpacing/>
    </w:pPr>
  </w:style>
  <w:style w:type="table" w:styleId="Tabela-Siatka">
    <w:name w:val="Table Grid"/>
    <w:basedOn w:val="Standardowy"/>
    <w:uiPriority w:val="59"/>
    <w:rsid w:val="00495B3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E9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8E6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E6"/>
  </w:style>
  <w:style w:type="table" w:styleId="Jasnasiatkaakcent1">
    <w:name w:val="Light Grid Accent 1"/>
    <w:basedOn w:val="Standardowy"/>
    <w:uiPriority w:val="62"/>
    <w:rsid w:val="009A38E6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9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E6"/>
  </w:style>
  <w:style w:type="paragraph" w:styleId="Tekstdymka">
    <w:name w:val="Balloon Text"/>
    <w:basedOn w:val="Normalny"/>
    <w:link w:val="TekstdymkaZnak"/>
    <w:uiPriority w:val="99"/>
    <w:semiHidden/>
    <w:unhideWhenUsed/>
    <w:rsid w:val="009A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46216"/>
    <w:pPr>
      <w:ind w:left="720"/>
      <w:contextualSpacing/>
    </w:pPr>
  </w:style>
  <w:style w:type="table" w:styleId="Tabela-Siatka">
    <w:name w:val="Table Grid"/>
    <w:basedOn w:val="Standardowy"/>
    <w:uiPriority w:val="59"/>
    <w:rsid w:val="00495B3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E9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EF47-DEBF-44F0-B05D-1541C828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1557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41</cp:revision>
  <cp:lastPrinted>2020-03-11T11:34:00Z</cp:lastPrinted>
  <dcterms:created xsi:type="dcterms:W3CDTF">2019-08-07T09:36:00Z</dcterms:created>
  <dcterms:modified xsi:type="dcterms:W3CDTF">2020-03-16T16:19:00Z</dcterms:modified>
</cp:coreProperties>
</file>