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97" w:rsidRPr="00313E97" w:rsidRDefault="00313E97" w:rsidP="00313E97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13E97">
        <w:rPr>
          <w:rFonts w:ascii="Times New Roman" w:hAnsi="Times New Roman" w:cs="Times New Roman"/>
          <w:b/>
          <w:sz w:val="18"/>
          <w:szCs w:val="18"/>
        </w:rPr>
        <w:t>ZAŁĄCZNIK NR 5 – HARMONOGRAM DOSTAW</w:t>
      </w:r>
      <w:bookmarkStart w:id="0" w:name="_GoBack"/>
      <w:bookmarkEnd w:id="0"/>
    </w:p>
    <w:p w:rsidR="00313E97" w:rsidRDefault="00313E97" w:rsidP="000C752C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752C" w:rsidRDefault="000C752C" w:rsidP="000C752C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1. Harmonogram dostaw fabrycznie nowych środków trwałych. </w:t>
      </w:r>
    </w:p>
    <w:tbl>
      <w:tblPr>
        <w:tblStyle w:val="Jasnasiatkaakcent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133"/>
        <w:gridCol w:w="567"/>
        <w:gridCol w:w="4678"/>
        <w:gridCol w:w="2835"/>
      </w:tblGrid>
      <w:tr w:rsidR="000C752C" w:rsidRPr="00966036" w:rsidTr="001F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0C752C" w:rsidRDefault="000C752C" w:rsidP="000C752C">
            <w:pPr>
              <w:spacing w:before="120" w:after="0"/>
              <w:rPr>
                <w:rFonts w:ascii="Times New Roman" w:hAnsi="Times New Roman" w:cs="Times New Roman"/>
                <w:b w:val="0"/>
                <w:spacing w:val="-20"/>
              </w:rPr>
            </w:pPr>
            <w:r w:rsidRPr="000C752C">
              <w:rPr>
                <w:rFonts w:ascii="Times New Roman" w:hAnsi="Times New Roman" w:cs="Times New Roman"/>
                <w:spacing w:val="-20"/>
              </w:rPr>
              <w:t>Lp.</w:t>
            </w:r>
          </w:p>
        </w:tc>
        <w:tc>
          <w:tcPr>
            <w:tcW w:w="1133" w:type="dxa"/>
          </w:tcPr>
          <w:p w:rsidR="000C752C" w:rsidRPr="00FF39E9" w:rsidRDefault="000C752C" w:rsidP="000C752C">
            <w:pPr>
              <w:spacing w:before="120" w:after="0"/>
              <w:ind w:left="-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F39E9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567" w:type="dxa"/>
          </w:tcPr>
          <w:p w:rsidR="000C752C" w:rsidRPr="004126BA" w:rsidRDefault="000C752C" w:rsidP="000C752C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Ilość</w:t>
            </w:r>
          </w:p>
        </w:tc>
        <w:tc>
          <w:tcPr>
            <w:tcW w:w="4678" w:type="dxa"/>
          </w:tcPr>
          <w:p w:rsidR="000C752C" w:rsidRPr="00FF39E9" w:rsidRDefault="005B6F35" w:rsidP="000C752C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MINIMALNE WYMAGANIA TECHNICZNE - SPECYFIKACJA</w:t>
            </w:r>
          </w:p>
        </w:tc>
        <w:tc>
          <w:tcPr>
            <w:tcW w:w="2835" w:type="dxa"/>
          </w:tcPr>
          <w:p w:rsidR="000C752C" w:rsidRPr="00FF39E9" w:rsidRDefault="005B6F35" w:rsidP="000C752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PLANOWANY </w:t>
            </w:r>
            <w:r w:rsidR="000C752C">
              <w:rPr>
                <w:rFonts w:ascii="Times New Roman" w:hAnsi="Times New Roman" w:cs="Times New Roman"/>
              </w:rPr>
              <w:t>TERMIN</w:t>
            </w:r>
          </w:p>
        </w:tc>
      </w:tr>
      <w:tr w:rsidR="000C752C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Cs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1.</w:t>
            </w:r>
          </w:p>
          <w:p w:rsidR="000C752C" w:rsidRPr="004126BA" w:rsidRDefault="000C752C" w:rsidP="001F50B8">
            <w:pPr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Laptop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Dwu</w:t>
            </w:r>
            <w:r w:rsidR="00D84E15">
              <w:rPr>
                <w:rFonts w:ascii="Times New Roman" w:hAnsi="Times New Roman" w:cs="Times New Roman"/>
                <w:sz w:val="20"/>
                <w:szCs w:val="20"/>
              </w:rPr>
              <w:t>rdzeniowy procesor piątej generacji</w:t>
            </w: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6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8 GB pamięci LPDDR3 1600 MHz,</w:t>
            </w:r>
          </w:p>
          <w:p w:rsidR="00B365DD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128 GB pamięci masowej SSD,</w:t>
            </w:r>
          </w:p>
          <w:p w:rsidR="000C752C" w:rsidRDefault="00B365DD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ekranu: 13,3 cala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65DD" w:rsidRPr="000C752C" w:rsidRDefault="00B365DD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  <w:r w:rsidR="00230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752C" w:rsidRPr="000C752C" w:rsidRDefault="000C752C" w:rsidP="008A4575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Podś</w:t>
            </w:r>
            <w:r w:rsidR="008A4575">
              <w:rPr>
                <w:rFonts w:ascii="Times New Roman" w:hAnsi="Times New Roman" w:cs="Times New Roman"/>
                <w:sz w:val="20"/>
                <w:szCs w:val="20"/>
              </w:rPr>
              <w:t>wietlana klawiatura.</w:t>
            </w:r>
          </w:p>
        </w:tc>
        <w:tc>
          <w:tcPr>
            <w:tcW w:w="2835" w:type="dxa"/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0C752C" w:rsidRDefault="00E2147F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2.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Laptop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before="4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Przekątna ekranu LCD: 15.6 cali,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System operacyjny,</w:t>
            </w:r>
          </w:p>
          <w:p w:rsidR="000C752C" w:rsidRPr="000C752C" w:rsidRDefault="00D84E15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Procesor siódmej generacji, 6 rdzeni</w:t>
            </w:r>
            <w:r w:rsidR="00B365DD">
              <w:rPr>
                <w:rFonts w:ascii="Times New Roman" w:hAnsi="Times New Roman" w:cs="Times New Roman"/>
                <w:sz w:val="20"/>
                <w:szCs w:val="20"/>
              </w:rPr>
              <w:t>owy</w:t>
            </w:r>
            <w:r w:rsidR="006F28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Pojemność dysku HDD: 1000 GB,</w:t>
            </w:r>
          </w:p>
          <w:p w:rsidR="00B365DD" w:rsidRPr="000C752C" w:rsidRDefault="002304CA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karty graficznej: 4096 MB</w:t>
            </w:r>
            <w:r w:rsidR="00B36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Wielkość pamięci RAM: 8 GB.</w:t>
            </w:r>
          </w:p>
        </w:tc>
        <w:tc>
          <w:tcPr>
            <w:tcW w:w="2835" w:type="dxa"/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2E63B4" w:rsidRDefault="00E2147F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147F"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3.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Serwer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C752C" w:rsidRDefault="002304CA" w:rsidP="000C752C">
            <w:pPr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752C" w:rsidRPr="000C752C" w:rsidRDefault="00526092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Czterordzeniowy procesor, 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>2,0 GHz,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Pamięć (RAM) - 8GB,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Szyny.</w:t>
            </w:r>
          </w:p>
        </w:tc>
        <w:tc>
          <w:tcPr>
            <w:tcW w:w="2835" w:type="dxa"/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2E63B4" w:rsidRDefault="00E2147F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147F"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4.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HDD SSD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before="4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Pojemność min. 500GB,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Interfejs SATA 6 </w:t>
            </w:r>
            <w:proofErr w:type="spellStart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/s,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Format obudowy 2,5".</w:t>
            </w:r>
          </w:p>
        </w:tc>
        <w:tc>
          <w:tcPr>
            <w:tcW w:w="2835" w:type="dxa"/>
          </w:tcPr>
          <w:p w:rsidR="000C752C" w:rsidRPr="002E63B4" w:rsidRDefault="00E2147F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147F"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5.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HDD SAS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before="4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Pojemność 2TB,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Interfejs SATA 6 </w:t>
            </w:r>
            <w:proofErr w:type="spellStart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/s,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Format obudowy 3.5".</w:t>
            </w:r>
          </w:p>
        </w:tc>
        <w:tc>
          <w:tcPr>
            <w:tcW w:w="2835" w:type="dxa"/>
          </w:tcPr>
          <w:p w:rsidR="000C752C" w:rsidRPr="002E63B4" w:rsidRDefault="00E2147F" w:rsidP="00603B59">
            <w:pPr>
              <w:spacing w:after="0"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147F"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6.</w:t>
            </w:r>
          </w:p>
        </w:tc>
        <w:tc>
          <w:tcPr>
            <w:tcW w:w="1133" w:type="dxa"/>
          </w:tcPr>
          <w:p w:rsidR="000C752C" w:rsidRPr="004126BA" w:rsidRDefault="000C752C" w:rsidP="002304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 xml:space="preserve">UPS </w:t>
            </w:r>
            <w:r w:rsidRPr="004126BA">
              <w:rPr>
                <w:rFonts w:ascii="Times New Roman" w:hAnsi="Times New Roman" w:cs="Times New Roman"/>
                <w:spacing w:val="-20"/>
              </w:rPr>
              <w:t>Zasilacz dla małych i średnich przedsiębiorstw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Moc pozorna 1500 VA,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Moc skuteczna 1000 W,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Napięcie wejściowe </w:t>
            </w:r>
            <w:r w:rsidRPr="000C752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51 - 302 V, 160 - 286 V, 220 - 240 V,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Czas podtrzymania dla obciążenia 100% - 4 min.,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Średni czas ładowania 3 h.,</w:t>
            </w:r>
            <w:r w:rsidR="006F2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Interfejs komunikacyjny.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USB: RJ45,</w:t>
            </w:r>
            <w:r w:rsidRPr="000C752C">
              <w:rPr>
                <w:sz w:val="20"/>
                <w:szCs w:val="20"/>
              </w:rPr>
              <w:t xml:space="preserve"> </w:t>
            </w: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Sygnalizacja pracy, Wyświetlacz LCD, Diody LED.</w:t>
            </w:r>
          </w:p>
        </w:tc>
        <w:tc>
          <w:tcPr>
            <w:tcW w:w="2835" w:type="dxa"/>
          </w:tcPr>
          <w:p w:rsidR="000C752C" w:rsidRPr="002E63B4" w:rsidRDefault="00E2147F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147F">
              <w:rPr>
                <w:rFonts w:ascii="Times New Roman" w:hAnsi="Times New Roman" w:cs="Times New Roman"/>
                <w:b/>
              </w:rPr>
              <w:t>WRZESIEŃ</w:t>
            </w:r>
            <w:r w:rsidR="000C752C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956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7.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 xml:space="preserve">Drukarka </w:t>
            </w:r>
            <w:r>
              <w:rPr>
                <w:rFonts w:ascii="Times New Roman" w:hAnsi="Times New Roman" w:cs="Times New Roman"/>
                <w:b/>
                <w:spacing w:val="-20"/>
              </w:rPr>
              <w:t>żywiczna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Obszar pola roboczego: 210 x 120 x 250 mm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Tworzywa: żywice utwardzane Światłem UV</w:t>
            </w:r>
          </w:p>
          <w:p w:rsidR="000C752C" w:rsidRPr="000C752C" w:rsidRDefault="009563F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druku: SLA/DPP, UDL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>/DLP,</w:t>
            </w:r>
          </w:p>
          <w:p w:rsidR="000C752C" w:rsidRPr="000C752C" w:rsidRDefault="000C752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Rozdzielczość warstw 02-300 </w:t>
            </w:r>
            <w:proofErr w:type="spellStart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752C" w:rsidRDefault="009563F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Rozdzielczość wydruku 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63FC" w:rsidRPr="000C752C" w:rsidRDefault="009563FC" w:rsidP="000C752C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3FC">
              <w:rPr>
                <w:rFonts w:ascii="Times New Roman" w:hAnsi="Times New Roman" w:cs="Times New Roman"/>
                <w:sz w:val="20"/>
                <w:szCs w:val="20"/>
              </w:rPr>
              <w:t>Czas utwardzenia warstwy stołu poniżej 6s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WRZESIEŃ 2019</w:t>
            </w:r>
          </w:p>
        </w:tc>
      </w:tr>
      <w:tr w:rsidR="000C752C" w:rsidRPr="002E63B4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t>8.</w:t>
            </w:r>
          </w:p>
        </w:tc>
        <w:tc>
          <w:tcPr>
            <w:tcW w:w="1133" w:type="dxa"/>
          </w:tcPr>
          <w:p w:rsidR="000C752C" w:rsidRPr="004126BA" w:rsidRDefault="009563FC" w:rsidP="001F50B8">
            <w:pPr>
              <w:autoSpaceDE w:val="0"/>
              <w:autoSpaceDN w:val="0"/>
              <w:adjustRightInd w:val="0"/>
              <w:spacing w:before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Drukarka dwugłowicowa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C752C" w:rsidRDefault="009563FC" w:rsidP="000C752C">
            <w:pPr>
              <w:spacing w:before="40"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robocze - 390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 x 900</w:t>
            </w:r>
            <w:r w:rsidR="000C752C"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 mm,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Tworzywa - PEEK, ABS, PA, PA+CF, PC, PVA,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HIPS, PETG, PMMA, ASA i inne,</w:t>
            </w:r>
          </w:p>
          <w:p w:rsidR="000C752C" w:rsidRPr="000C752C" w:rsidRDefault="000C752C" w:rsidP="000C752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Opcjonalne średnice dysz - 0.2, 0.6, 0.8, 1.0, 1.2</w:t>
            </w:r>
          </w:p>
          <w:p w:rsidR="009563FC" w:rsidRDefault="009563FC" w:rsidP="009563F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Temperatura druku - do 500 °C,</w:t>
            </w:r>
          </w:p>
          <w:p w:rsidR="003D4A9E" w:rsidRPr="003D4A9E" w:rsidRDefault="003D4A9E" w:rsidP="003D4A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>Możliwość użycia filamentu 1,75 i 2,85</w:t>
            </w:r>
          </w:p>
          <w:p w:rsidR="003D4A9E" w:rsidRPr="003D4A9E" w:rsidRDefault="003D4A9E" w:rsidP="003D4A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>Podgrzewana komora z dwupunktowym pomiarem temperatury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4A9E" w:rsidRPr="003D4A9E" w:rsidRDefault="003D4A9E" w:rsidP="003D4A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>Stół podparty w 6 punktach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4A9E" w:rsidRPr="003D4A9E" w:rsidRDefault="003D4A9E" w:rsidP="003D4A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Czujnik zatkania dyszy, końca filamentu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4A9E" w:rsidRPr="003D4A9E" w:rsidRDefault="003D4A9E" w:rsidP="003D4A9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 xml:space="preserve">Pozycjonowanie osi </w:t>
            </w:r>
            <w:proofErr w:type="spellStart"/>
            <w:r w:rsidRPr="003D4A9E">
              <w:rPr>
                <w:rFonts w:ascii="Times New Roman" w:hAnsi="Times New Roman" w:cs="Times New Roman"/>
                <w:sz w:val="20"/>
                <w:szCs w:val="20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A9E" w:rsidRDefault="003D4A9E" w:rsidP="003D4A9E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A9E">
              <w:rPr>
                <w:rFonts w:ascii="Times New Roman" w:hAnsi="Times New Roman" w:cs="Times New Roman"/>
                <w:sz w:val="20"/>
                <w:szCs w:val="20"/>
              </w:rPr>
              <w:t xml:space="preserve">Układ napędowy </w:t>
            </w:r>
            <w:proofErr w:type="spellStart"/>
            <w:r w:rsidRPr="003D4A9E">
              <w:rPr>
                <w:rFonts w:ascii="Times New Roman" w:hAnsi="Times New Roman" w:cs="Times New Roman"/>
                <w:sz w:val="20"/>
                <w:szCs w:val="20"/>
              </w:rPr>
              <w:t>xy</w:t>
            </w:r>
            <w:proofErr w:type="spellEnd"/>
            <w:r w:rsidRPr="003D4A9E">
              <w:rPr>
                <w:rFonts w:ascii="Times New Roman" w:hAnsi="Times New Roman" w:cs="Times New Roman"/>
                <w:sz w:val="20"/>
                <w:szCs w:val="20"/>
              </w:rPr>
              <w:t xml:space="preserve"> min. 50 000 kroków na obrót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A9E" w:rsidRPr="000C752C" w:rsidRDefault="003D4A9E" w:rsidP="009563FC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2147F" w:rsidRDefault="000C752C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  <w:r w:rsidR="00E2147F">
              <w:rPr>
                <w:rFonts w:ascii="Times New Roman" w:hAnsi="Times New Roman" w:cs="Times New Roman"/>
                <w:b/>
              </w:rPr>
              <w:t>/ LISTOPAD</w:t>
            </w:r>
          </w:p>
          <w:p w:rsidR="000C752C" w:rsidRP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  <w:tr w:rsidR="000C752C" w:rsidRPr="002E63B4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0C752C" w:rsidRPr="004126BA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  <w:spacing w:val="-20"/>
              </w:rPr>
            </w:pPr>
            <w:r w:rsidRPr="004126BA">
              <w:rPr>
                <w:rFonts w:ascii="Times New Roman" w:hAnsi="Times New Roman" w:cs="Times New Roman"/>
                <w:spacing w:val="-20"/>
              </w:rPr>
              <w:lastRenderedPageBreak/>
              <w:t>9.</w:t>
            </w:r>
          </w:p>
        </w:tc>
        <w:tc>
          <w:tcPr>
            <w:tcW w:w="1133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Drukarka żywiczna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61B7A" w:rsidRPr="000C752C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Obszar pola roboczego: 210 x 120 x 250 mm</w:t>
            </w:r>
          </w:p>
          <w:p w:rsidR="00161B7A" w:rsidRPr="000C752C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Tworzywa: żywice utwardzane Światłem UV</w:t>
            </w:r>
          </w:p>
          <w:p w:rsidR="00161B7A" w:rsidRPr="000C752C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druku: SLA/DPP, UDL</w:t>
            </w: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/DLP,</w:t>
            </w:r>
          </w:p>
          <w:p w:rsidR="00161B7A" w:rsidRPr="000C752C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52C">
              <w:rPr>
                <w:rFonts w:ascii="Times New Roman" w:hAnsi="Times New Roman" w:cs="Times New Roman"/>
                <w:sz w:val="20"/>
                <w:szCs w:val="20"/>
              </w:rPr>
              <w:t xml:space="preserve">Rozdzielczość warstw 02-300 </w:t>
            </w:r>
            <w:proofErr w:type="spellStart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 w:rsidRPr="000C75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1B7A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Rozdzielczość wydruku 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752C" w:rsidRPr="000C752C" w:rsidRDefault="00161B7A" w:rsidP="00161B7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3FC">
              <w:rPr>
                <w:rFonts w:ascii="Times New Roman" w:hAnsi="Times New Roman" w:cs="Times New Roman"/>
                <w:sz w:val="20"/>
                <w:szCs w:val="20"/>
              </w:rPr>
              <w:t>Czas utwardzenia warstwy stołu poniżej 6s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0C752C" w:rsidRDefault="000C752C" w:rsidP="000C752C">
            <w:pPr>
              <w:spacing w:after="0" w:line="23" w:lineRule="atLeast"/>
              <w:ind w:left="-108"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  <w:r w:rsidR="00E2147F">
              <w:rPr>
                <w:rFonts w:ascii="Times New Roman" w:hAnsi="Times New Roman" w:cs="Times New Roman"/>
                <w:b/>
              </w:rPr>
              <w:t>/ GRUDZIEŃ</w:t>
            </w:r>
            <w:r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</w:tr>
    </w:tbl>
    <w:p w:rsidR="000C752C" w:rsidRDefault="000C752C" w:rsidP="000C752C">
      <w:pPr>
        <w:tabs>
          <w:tab w:val="left" w:pos="36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752C" w:rsidRDefault="000C752C" w:rsidP="000C752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2. Harmonogram dostawy środków niematerialnych i prawnych w postaci systemu </w:t>
      </w:r>
      <w:r w:rsidRPr="00FF39E9">
        <w:rPr>
          <w:rFonts w:ascii="Times New Roman" w:hAnsi="Times New Roman" w:cs="Times New Roman"/>
          <w:b/>
          <w:sz w:val="24"/>
          <w:szCs w:val="24"/>
        </w:rPr>
        <w:t>wspomagającego zarządza</w:t>
      </w:r>
      <w:r w:rsidR="00071E10">
        <w:rPr>
          <w:rFonts w:ascii="Times New Roman" w:hAnsi="Times New Roman" w:cs="Times New Roman"/>
          <w:b/>
          <w:sz w:val="24"/>
          <w:szCs w:val="24"/>
        </w:rPr>
        <w:t>nie urządzeniem SmartBeacon v.2.</w:t>
      </w:r>
    </w:p>
    <w:tbl>
      <w:tblPr>
        <w:tblStyle w:val="Jasnasiatkaakcent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4678"/>
        <w:gridCol w:w="2835"/>
      </w:tblGrid>
      <w:tr w:rsidR="000C752C" w:rsidRPr="00966036" w:rsidTr="001F5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457654" w:rsidRDefault="000C752C" w:rsidP="001F50B8">
            <w:pPr>
              <w:spacing w:before="120" w:after="120"/>
              <w:rPr>
                <w:rFonts w:ascii="Times New Roman" w:hAnsi="Times New Roman" w:cs="Times New Roman"/>
                <w:b w:val="0"/>
              </w:rPr>
            </w:pPr>
            <w:r w:rsidRPr="0045765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:rsidR="000C752C" w:rsidRPr="00457654" w:rsidRDefault="000C752C" w:rsidP="001F50B8">
            <w:pPr>
              <w:spacing w:before="120" w:after="120"/>
              <w:ind w:left="-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7654"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567" w:type="dxa"/>
          </w:tcPr>
          <w:p w:rsidR="000C752C" w:rsidRPr="00457654" w:rsidRDefault="000C752C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5765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4678" w:type="dxa"/>
          </w:tcPr>
          <w:p w:rsidR="000C752C" w:rsidRPr="00457654" w:rsidRDefault="000C752C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5765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PECYFIKACJA MINIMALNA</w:t>
            </w:r>
          </w:p>
        </w:tc>
        <w:tc>
          <w:tcPr>
            <w:tcW w:w="2835" w:type="dxa"/>
          </w:tcPr>
          <w:p w:rsidR="000C752C" w:rsidRPr="00457654" w:rsidRDefault="000C752C" w:rsidP="001F50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0C752C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główny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273A7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Odpowiedzialny za zarządzanie i obsługę urządzeniem, urządzeniami np. grupą urządzeń wraz z podziałem na sektory z określeniem kategorii podziału np. chłodnia, sala, kuchnia (w zależności od sektora możliwe ustawienie parametrów krytycznych, które muszą zostać spełnione by zadziałał alarm).</w:t>
            </w:r>
          </w:p>
        </w:tc>
        <w:tc>
          <w:tcPr>
            <w:tcW w:w="2835" w:type="dxa"/>
          </w:tcPr>
          <w:p w:rsidR="005B2F7D" w:rsidRDefault="005B2F7D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Pr="00237D68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  <w:r w:rsidR="00237D68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C752C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słowników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273A7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Odpowiedzialny za określenie głównych kategorii i parametrów działania urządzenia, w tym określenie grupy do której ma należeć urządzenie, którymi to grupami i parametrami będzie mógł zarządzać moduł główny.</w:t>
            </w:r>
          </w:p>
        </w:tc>
        <w:tc>
          <w:tcPr>
            <w:tcW w:w="2835" w:type="dxa"/>
          </w:tcPr>
          <w:p w:rsidR="00237D68" w:rsidRDefault="00237D68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  <w:r w:rsidR="00237D68">
              <w:rPr>
                <w:rFonts w:ascii="Times New Roman" w:hAnsi="Times New Roman" w:cs="Times New Roman"/>
                <w:b/>
              </w:rPr>
              <w:t>2020</w:t>
            </w:r>
          </w:p>
          <w:p w:rsidR="00237D68" w:rsidRPr="002E63B4" w:rsidRDefault="00237D68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C752C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aktualizacji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F57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273A7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Wdrożenie</w:t>
            </w:r>
            <w:r w:rsidRPr="0009263E">
              <w:rPr>
                <w:rFonts w:ascii="Times New Roman" w:hAnsi="Times New Roman" w:cs="Times New Roman"/>
              </w:rPr>
              <w:t xml:space="preserve"> system aktualizacji urządzeń o</w:t>
            </w:r>
            <w:r>
              <w:rPr>
                <w:rFonts w:ascii="Times New Roman" w:hAnsi="Times New Roman" w:cs="Times New Roman"/>
              </w:rPr>
              <w:t xml:space="preserve"> dodatkowe funkcje, rozwiązania, </w:t>
            </w:r>
            <w:r w:rsidRPr="0009263E">
              <w:rPr>
                <w:rFonts w:ascii="Times New Roman" w:hAnsi="Times New Roman" w:cs="Times New Roman"/>
              </w:rPr>
              <w:t>aktualizacje oprogramowania głów</w:t>
            </w:r>
            <w:r>
              <w:rPr>
                <w:rFonts w:ascii="Times New Roman" w:hAnsi="Times New Roman" w:cs="Times New Roman"/>
              </w:rPr>
              <w:t>nego sprzętowego tzw. Firmware. SmartBeacon to</w:t>
            </w:r>
            <w:r w:rsidRPr="0009263E">
              <w:rPr>
                <w:rFonts w:ascii="Times New Roman" w:hAnsi="Times New Roman" w:cs="Times New Roman"/>
              </w:rPr>
              <w:t xml:space="preserve"> urządzeniem ciągle ewolu</w:t>
            </w:r>
            <w:r>
              <w:rPr>
                <w:rFonts w:ascii="Times New Roman" w:hAnsi="Times New Roman" w:cs="Times New Roman"/>
              </w:rPr>
              <w:t>ujące. Możliwość aktualizacji podniesie</w:t>
            </w:r>
            <w:r w:rsidRPr="0009263E">
              <w:rPr>
                <w:rFonts w:ascii="Times New Roman" w:hAnsi="Times New Roman" w:cs="Times New Roman"/>
              </w:rPr>
              <w:t xml:space="preserve"> jego elastyczność i konfigurowalnoś</w:t>
            </w:r>
            <w:r>
              <w:rPr>
                <w:rFonts w:ascii="Times New Roman" w:hAnsi="Times New Roman" w:cs="Times New Roman"/>
              </w:rPr>
              <w:t xml:space="preserve">ć w zależności od środowiska, w </w:t>
            </w:r>
            <w:r w:rsidRPr="0009263E">
              <w:rPr>
                <w:rFonts w:ascii="Times New Roman" w:hAnsi="Times New Roman" w:cs="Times New Roman"/>
              </w:rPr>
              <w:t xml:space="preserve">jakim pracuje. Aktualizacje </w:t>
            </w:r>
            <w:r>
              <w:rPr>
                <w:rFonts w:ascii="Times New Roman" w:hAnsi="Times New Roman" w:cs="Times New Roman"/>
              </w:rPr>
              <w:t>powinny być</w:t>
            </w:r>
            <w:r w:rsidRPr="0009263E">
              <w:rPr>
                <w:rFonts w:ascii="Times New Roman" w:hAnsi="Times New Roman" w:cs="Times New Roman"/>
              </w:rPr>
              <w:t xml:space="preserve"> dostępne </w:t>
            </w:r>
            <w:r>
              <w:rPr>
                <w:rFonts w:ascii="Times New Roman" w:hAnsi="Times New Roman" w:cs="Times New Roman"/>
              </w:rPr>
              <w:t xml:space="preserve">bezpośrednio z serwera głównego </w:t>
            </w:r>
            <w:r w:rsidRPr="0009263E">
              <w:rPr>
                <w:rFonts w:ascii="Times New Roman" w:hAnsi="Times New Roman" w:cs="Times New Roman"/>
              </w:rPr>
              <w:t>Wnioskodawcy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/Producenta tak, by wykluczyć możliwość wprowadzenia oprogramowania sprzętowego firm trzecich czy też nieautoryzowanych modyfikacji, które mogą zasadniczo zmienić model funkcjonowania urządzenia.</w:t>
            </w:r>
          </w:p>
        </w:tc>
        <w:tc>
          <w:tcPr>
            <w:tcW w:w="2835" w:type="dxa"/>
          </w:tcPr>
          <w:p w:rsidR="000C752C" w:rsidRDefault="000C752C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Pr="002E63B4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  <w:r w:rsidR="00237D68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C752C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9660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API (integracja z oprogramo</w:t>
            </w:r>
            <w:r w:rsidRPr="004126BA">
              <w:rPr>
                <w:rFonts w:ascii="Times New Roman" w:hAnsi="Times New Roman" w:cs="Times New Roman"/>
                <w:b/>
                <w:spacing w:val="-20"/>
              </w:rPr>
              <w:lastRenderedPageBreak/>
              <w:t>waniem firm trzecich)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678" w:type="dxa"/>
          </w:tcPr>
          <w:p w:rsidR="000C752C" w:rsidRPr="0009263E" w:rsidRDefault="000C752C" w:rsidP="00237D68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Opracowanie interfejsu progr</w:t>
            </w:r>
            <w:r>
              <w:rPr>
                <w:rFonts w:ascii="Times New Roman" w:hAnsi="Times New Roman" w:cs="Times New Roman"/>
              </w:rPr>
              <w:t xml:space="preserve">amowania aplikacji </w:t>
            </w:r>
            <w:r w:rsidRPr="0009263E">
              <w:rPr>
                <w:rFonts w:ascii="Times New Roman" w:hAnsi="Times New Roman" w:cs="Times New Roman"/>
              </w:rPr>
              <w:t>(API)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pozwalającego na integrację z oprogramowaniem firm trzecich w celu  dostosowani</w:t>
            </w:r>
            <w:r>
              <w:rPr>
                <w:rFonts w:ascii="Times New Roman" w:hAnsi="Times New Roman" w:cs="Times New Roman"/>
              </w:rPr>
              <w:t xml:space="preserve">a urządzeń do potrzeb i wymagań </w:t>
            </w:r>
            <w:r w:rsidRPr="0009263E">
              <w:rPr>
                <w:rFonts w:ascii="Times New Roman" w:hAnsi="Times New Roman" w:cs="Times New Roman"/>
              </w:rPr>
              <w:lastRenderedPageBreak/>
              <w:t xml:space="preserve">konkretnych użytkowników. </w:t>
            </w:r>
          </w:p>
          <w:p w:rsidR="000C752C" w:rsidRPr="000273A7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Stworzenie uniwersalnego interfejsu </w:t>
            </w:r>
            <w:r w:rsidRPr="0009263E">
              <w:rPr>
                <w:rFonts w:ascii="Times New Roman" w:hAnsi="Times New Roman" w:cs="Times New Roman"/>
              </w:rPr>
              <w:t>wspomagającego komunikację np. na poziomie r</w:t>
            </w:r>
            <w:r>
              <w:rPr>
                <w:rFonts w:ascii="Times New Roman" w:hAnsi="Times New Roman" w:cs="Times New Roman"/>
              </w:rPr>
              <w:t xml:space="preserve">aportowania o błędach, </w:t>
            </w:r>
            <w:r w:rsidRPr="0009263E">
              <w:rPr>
                <w:rFonts w:ascii="Times New Roman" w:hAnsi="Times New Roman" w:cs="Times New Roman"/>
              </w:rPr>
              <w:t>alertach, reklamacjach, możliwość inte</w:t>
            </w:r>
            <w:r>
              <w:rPr>
                <w:rFonts w:ascii="Times New Roman" w:hAnsi="Times New Roman" w:cs="Times New Roman"/>
              </w:rPr>
              <w:t xml:space="preserve">gracji z systemami powiadomień, </w:t>
            </w:r>
            <w:r w:rsidRPr="0009263E">
              <w:rPr>
                <w:rFonts w:ascii="Times New Roman" w:hAnsi="Times New Roman" w:cs="Times New Roman"/>
              </w:rPr>
              <w:t>systemami tekstowej komunikacji błysk</w:t>
            </w:r>
            <w:r>
              <w:rPr>
                <w:rFonts w:ascii="Times New Roman" w:hAnsi="Times New Roman" w:cs="Times New Roman"/>
              </w:rPr>
              <w:t xml:space="preserve">awicznej (np. sms, wiadomości w </w:t>
            </w:r>
            <w:r w:rsidRPr="0009263E">
              <w:rPr>
                <w:rFonts w:ascii="Times New Roman" w:hAnsi="Times New Roman" w:cs="Times New Roman"/>
              </w:rPr>
              <w:t>ramach protokołu XMPP itp.).</w:t>
            </w:r>
          </w:p>
        </w:tc>
        <w:tc>
          <w:tcPr>
            <w:tcW w:w="2835" w:type="dxa"/>
          </w:tcPr>
          <w:p w:rsidR="000C752C" w:rsidRPr="002E63B4" w:rsidRDefault="000C752C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2E63B4" w:rsidRDefault="000C752C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752C" w:rsidRPr="002E63B4" w:rsidRDefault="000C752C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do</w:t>
            </w:r>
          </w:p>
          <w:p w:rsidR="000C752C" w:rsidRPr="002E63B4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31.01.</w:t>
            </w:r>
            <w:r w:rsidR="00237D68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C752C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aplikacji mobilnej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Default="000C752C" w:rsidP="00237D6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 xml:space="preserve">Mobilna wersja platformy wspomagająca zarządzanie urządzeniami. </w:t>
            </w:r>
            <w:r>
              <w:rPr>
                <w:rFonts w:ascii="Times New Roman" w:hAnsi="Times New Roman" w:cs="Times New Roman"/>
              </w:rPr>
              <w:t xml:space="preserve">Moduł pozwalający  </w:t>
            </w:r>
            <w:r w:rsidRPr="0009263E">
              <w:rPr>
                <w:rFonts w:ascii="Times New Roman" w:hAnsi="Times New Roman" w:cs="Times New Roman"/>
              </w:rPr>
              <w:t xml:space="preserve">na zarządzanie urządzeniami z wykorzystaniem tabletów i smartfonów, które </w:t>
            </w:r>
          </w:p>
          <w:p w:rsidR="000C752C" w:rsidRPr="000273A7" w:rsidRDefault="000C752C" w:rsidP="00237D6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pozwalają na </w:t>
            </w:r>
            <w:r w:rsidRPr="0009263E">
              <w:rPr>
                <w:rFonts w:ascii="Times New Roman" w:hAnsi="Times New Roman" w:cs="Times New Roman"/>
              </w:rPr>
              <w:t>szybką reakcję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 xml:space="preserve">użytkowników, którzy nimi zarządzają. </w:t>
            </w:r>
            <w:r>
              <w:rPr>
                <w:rFonts w:ascii="Times New Roman" w:hAnsi="Times New Roman" w:cs="Times New Roman"/>
              </w:rPr>
              <w:t>W połączeniu z</w:t>
            </w:r>
            <w:r w:rsidRPr="0009263E">
              <w:rPr>
                <w:rFonts w:ascii="Times New Roman" w:hAnsi="Times New Roman" w:cs="Times New Roman"/>
              </w:rPr>
              <w:t xml:space="preserve"> systemami szybkiej</w:t>
            </w:r>
            <w:r>
              <w:rPr>
                <w:rFonts w:ascii="Times New Roman" w:hAnsi="Times New Roman" w:cs="Times New Roman"/>
              </w:rPr>
              <w:t xml:space="preserve"> komunikacji i powiadomień uzyskanie możliwości</w:t>
            </w:r>
            <w:r w:rsidRPr="0009263E">
              <w:rPr>
                <w:rFonts w:ascii="Times New Roman" w:hAnsi="Times New Roman" w:cs="Times New Roman"/>
              </w:rPr>
              <w:t xml:space="preserve"> świadczenia usług na wysokim poziomie z krótkim czasem reakcji na ewentualne awarie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problemy w ramach urządzenia, grupy urządzeń czy też całej sieci.</w:t>
            </w:r>
          </w:p>
        </w:tc>
        <w:tc>
          <w:tcPr>
            <w:tcW w:w="2835" w:type="dxa"/>
          </w:tcPr>
          <w:p w:rsidR="000C752C" w:rsidRDefault="000C752C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Pr="002E63B4" w:rsidRDefault="00237D68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="005B2F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C752C" w:rsidRPr="000273A7" w:rsidTr="001F5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Moduł raportów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273A7" w:rsidRDefault="000C752C" w:rsidP="001F50B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Moduł odpowiedzialny za raporty związane z urządzeniami w tym raporty komunikacyjne, aktualizacyjne, związane z czasem pracy urządzeń, potrzebą ich serwisowania, komunikacją lub brakiem komunikacji z danym urządzeniem, alertami, statystykami i wykorzystaniem urządzeń, czy też naruszeniami i próbami nieautoryzowanych lub błędnych aktualizacji.</w:t>
            </w:r>
          </w:p>
        </w:tc>
        <w:tc>
          <w:tcPr>
            <w:tcW w:w="2835" w:type="dxa"/>
          </w:tcPr>
          <w:p w:rsidR="000C752C" w:rsidRDefault="000C752C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Pr="002E63B4" w:rsidRDefault="00237D68" w:rsidP="005B2F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="005B2F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C752C" w:rsidRPr="000273A7" w:rsidTr="001F5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C752C" w:rsidRPr="00966036" w:rsidRDefault="000C752C" w:rsidP="001F50B8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6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C752C" w:rsidRPr="004126BA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20"/>
              </w:rPr>
            </w:pPr>
            <w:r w:rsidRPr="004126BA">
              <w:rPr>
                <w:rFonts w:ascii="Times New Roman" w:hAnsi="Times New Roman" w:cs="Times New Roman"/>
                <w:b/>
                <w:spacing w:val="-20"/>
              </w:rPr>
              <w:t>Centralna baza zgłoszeń</w:t>
            </w:r>
          </w:p>
        </w:tc>
        <w:tc>
          <w:tcPr>
            <w:tcW w:w="567" w:type="dxa"/>
          </w:tcPr>
          <w:p w:rsidR="000C752C" w:rsidRPr="00AF5758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0C752C" w:rsidRPr="0009263E" w:rsidRDefault="000C752C" w:rsidP="00237D68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Dedykowany m</w:t>
            </w:r>
            <w:r w:rsidRPr="0009263E">
              <w:rPr>
                <w:rFonts w:ascii="Times New Roman" w:hAnsi="Times New Roman" w:cs="Times New Roman"/>
              </w:rPr>
              <w:t>oduł wspomagający zgłoszenia, alerty i ich obsługę.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63E">
              <w:rPr>
                <w:rFonts w:ascii="Times New Roman" w:hAnsi="Times New Roman" w:cs="Times New Roman"/>
              </w:rPr>
              <w:t>System usprawniaj</w:t>
            </w:r>
            <w:r>
              <w:rPr>
                <w:rFonts w:ascii="Times New Roman" w:hAnsi="Times New Roman" w:cs="Times New Roman"/>
              </w:rPr>
              <w:t xml:space="preserve">ący pracę zarówno serwisu jak i </w:t>
            </w:r>
            <w:r w:rsidRPr="0009263E">
              <w:rPr>
                <w:rFonts w:ascii="Times New Roman" w:hAnsi="Times New Roman" w:cs="Times New Roman"/>
              </w:rPr>
              <w:t xml:space="preserve">użytkowników w </w:t>
            </w:r>
            <w:r>
              <w:rPr>
                <w:rFonts w:ascii="Times New Roman" w:hAnsi="Times New Roman" w:cs="Times New Roman"/>
              </w:rPr>
              <w:t xml:space="preserve">ramach częściowej automatyzacji </w:t>
            </w:r>
            <w:r w:rsidRPr="0009263E">
              <w:rPr>
                <w:rFonts w:ascii="Times New Roman" w:hAnsi="Times New Roman" w:cs="Times New Roman"/>
              </w:rPr>
              <w:t>powiadomień np. o uszkod</w:t>
            </w:r>
            <w:r>
              <w:rPr>
                <w:rFonts w:ascii="Times New Roman" w:hAnsi="Times New Roman" w:cs="Times New Roman"/>
              </w:rPr>
              <w:t xml:space="preserve">zonym module, niepoprawnym jego </w:t>
            </w:r>
            <w:r w:rsidRPr="0009263E">
              <w:rPr>
                <w:rFonts w:ascii="Times New Roman" w:hAnsi="Times New Roman" w:cs="Times New Roman"/>
              </w:rPr>
              <w:t xml:space="preserve">działaniu czy też potrzebie serwisowania, wymiany na nowy lub obsługi aktualizacji. </w:t>
            </w:r>
          </w:p>
          <w:p w:rsidR="000C752C" w:rsidRPr="000273A7" w:rsidRDefault="000C752C" w:rsidP="001F50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263E">
              <w:rPr>
                <w:rFonts w:ascii="Times New Roman" w:hAnsi="Times New Roman" w:cs="Times New Roman"/>
              </w:rPr>
              <w:t>Moduł pozwalający na zbieranie informacji od użytkowników np. o niepoprawnej pracy urządzenia, zawieszaniu się itp. oraz innych zdarzeniach, które mogą wystąpić podczas całego okresu użytkowania.</w:t>
            </w:r>
          </w:p>
        </w:tc>
        <w:tc>
          <w:tcPr>
            <w:tcW w:w="2835" w:type="dxa"/>
          </w:tcPr>
          <w:p w:rsidR="000C752C" w:rsidRDefault="000C752C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37D68" w:rsidRDefault="00237D68" w:rsidP="005B2F7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B2F7D" w:rsidRDefault="005B2F7D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</w:t>
            </w:r>
          </w:p>
          <w:p w:rsidR="00237D68" w:rsidRPr="002E63B4" w:rsidRDefault="00237D68" w:rsidP="005B2F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  <w:r w:rsidR="005B2F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</w:tbl>
    <w:p w:rsidR="000C752C" w:rsidRDefault="000C752C" w:rsidP="000C75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968" w:rsidRDefault="00C46968"/>
    <w:sectPr w:rsidR="00C46968" w:rsidSect="00313E97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E0" w:rsidRDefault="00BF31E0" w:rsidP="00313E97">
      <w:pPr>
        <w:spacing w:after="0" w:line="240" w:lineRule="auto"/>
      </w:pPr>
      <w:r>
        <w:separator/>
      </w:r>
    </w:p>
  </w:endnote>
  <w:endnote w:type="continuationSeparator" w:id="0">
    <w:p w:rsidR="00BF31E0" w:rsidRDefault="00BF31E0" w:rsidP="0031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58943480"/>
      <w:docPartObj>
        <w:docPartGallery w:val="Page Numbers (Bottom of Page)"/>
        <w:docPartUnique/>
      </w:docPartObj>
    </w:sdtPr>
    <w:sdtContent>
      <w:p w:rsidR="00313E97" w:rsidRPr="00313E97" w:rsidRDefault="00313E97">
        <w:pPr>
          <w:pStyle w:val="Stopka"/>
          <w:jc w:val="center"/>
          <w:rPr>
            <w:rFonts w:ascii="Times New Roman" w:hAnsi="Times New Roman" w:cs="Times New Roman"/>
          </w:rPr>
        </w:pPr>
        <w:r w:rsidRPr="00313E97">
          <w:rPr>
            <w:rFonts w:ascii="Times New Roman" w:hAnsi="Times New Roman" w:cs="Times New Roman"/>
          </w:rPr>
          <w:fldChar w:fldCharType="begin"/>
        </w:r>
        <w:r w:rsidRPr="00313E97">
          <w:rPr>
            <w:rFonts w:ascii="Times New Roman" w:hAnsi="Times New Roman" w:cs="Times New Roman"/>
          </w:rPr>
          <w:instrText>PAGE   \* MERGEFORMAT</w:instrText>
        </w:r>
        <w:r w:rsidRPr="00313E9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13E97">
          <w:rPr>
            <w:rFonts w:ascii="Times New Roman" w:hAnsi="Times New Roman" w:cs="Times New Roman"/>
          </w:rPr>
          <w:fldChar w:fldCharType="end"/>
        </w:r>
      </w:p>
    </w:sdtContent>
  </w:sdt>
  <w:p w:rsidR="00313E97" w:rsidRDefault="00313E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E0" w:rsidRDefault="00BF31E0" w:rsidP="00313E97">
      <w:pPr>
        <w:spacing w:after="0" w:line="240" w:lineRule="auto"/>
      </w:pPr>
      <w:r>
        <w:separator/>
      </w:r>
    </w:p>
  </w:footnote>
  <w:footnote w:type="continuationSeparator" w:id="0">
    <w:p w:rsidR="00BF31E0" w:rsidRDefault="00BF31E0" w:rsidP="0031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7" w:rsidRDefault="00313E97" w:rsidP="00313E97">
    <w:pPr>
      <w:pStyle w:val="Nagwek"/>
    </w:pPr>
    <w:r>
      <w:rPr>
        <w:noProof/>
        <w:lang w:eastAsia="pl-PL"/>
      </w:rPr>
      <w:drawing>
        <wp:inline distT="0" distB="0" distL="0" distR="0" wp14:anchorId="090895E1" wp14:editId="296A8BFE">
          <wp:extent cx="5574596" cy="60692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I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596" cy="60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E97" w:rsidRPr="00313E97" w:rsidRDefault="00313E97" w:rsidP="00313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C"/>
    <w:rsid w:val="00071E10"/>
    <w:rsid w:val="000C752C"/>
    <w:rsid w:val="00161B7A"/>
    <w:rsid w:val="001F7712"/>
    <w:rsid w:val="002304CA"/>
    <w:rsid w:val="00237D68"/>
    <w:rsid w:val="00313E97"/>
    <w:rsid w:val="003D4A9E"/>
    <w:rsid w:val="00526092"/>
    <w:rsid w:val="005B2F7D"/>
    <w:rsid w:val="005B6F35"/>
    <w:rsid w:val="00603B59"/>
    <w:rsid w:val="006F28A0"/>
    <w:rsid w:val="008A4575"/>
    <w:rsid w:val="009563FC"/>
    <w:rsid w:val="00B365DD"/>
    <w:rsid w:val="00BF31E0"/>
    <w:rsid w:val="00C46968"/>
    <w:rsid w:val="00D84E15"/>
    <w:rsid w:val="00E2147F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C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0C752C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1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E97"/>
  </w:style>
  <w:style w:type="paragraph" w:styleId="Stopka">
    <w:name w:val="footer"/>
    <w:basedOn w:val="Normalny"/>
    <w:link w:val="StopkaZnak"/>
    <w:uiPriority w:val="99"/>
    <w:unhideWhenUsed/>
    <w:rsid w:val="0031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E97"/>
  </w:style>
  <w:style w:type="paragraph" w:styleId="Tekstdymka">
    <w:name w:val="Balloon Text"/>
    <w:basedOn w:val="Normalny"/>
    <w:link w:val="TekstdymkaZnak"/>
    <w:uiPriority w:val="99"/>
    <w:semiHidden/>
    <w:unhideWhenUsed/>
    <w:rsid w:val="003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C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0C752C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1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E97"/>
  </w:style>
  <w:style w:type="paragraph" w:styleId="Stopka">
    <w:name w:val="footer"/>
    <w:basedOn w:val="Normalny"/>
    <w:link w:val="StopkaZnak"/>
    <w:uiPriority w:val="99"/>
    <w:unhideWhenUsed/>
    <w:rsid w:val="0031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E97"/>
  </w:style>
  <w:style w:type="paragraph" w:styleId="Tekstdymka">
    <w:name w:val="Balloon Text"/>
    <w:basedOn w:val="Normalny"/>
    <w:link w:val="TekstdymkaZnak"/>
    <w:uiPriority w:val="99"/>
    <w:semiHidden/>
    <w:unhideWhenUsed/>
    <w:rsid w:val="003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2019-09-03T12:43:00Z</cp:lastPrinted>
  <dcterms:created xsi:type="dcterms:W3CDTF">2019-08-06T09:28:00Z</dcterms:created>
  <dcterms:modified xsi:type="dcterms:W3CDTF">2019-09-03T12:46:00Z</dcterms:modified>
</cp:coreProperties>
</file>